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15DA6" w14:textId="77777777" w:rsidR="00B3445C" w:rsidRPr="00B3445C" w:rsidRDefault="00CE344B" w:rsidP="005B2BBF">
      <w:pPr>
        <w:rPr>
          <w:rFonts w:ascii="Arial" w:hAnsi="Arial" w:cs="Arial"/>
          <w:b/>
          <w:sz w:val="32"/>
          <w:szCs w:val="32"/>
        </w:rPr>
      </w:pPr>
      <w:r w:rsidRPr="00B3445C">
        <w:rPr>
          <w:rFonts w:ascii="Arial" w:hAnsi="Arial" w:cs="Arial"/>
          <w:b/>
          <w:noProof/>
          <w:sz w:val="32"/>
          <w:szCs w:val="32"/>
        </w:rPr>
        <mc:AlternateContent>
          <mc:Choice Requires="wps">
            <w:drawing>
              <wp:anchor distT="0" distB="0" distL="114300" distR="114300" simplePos="0" relativeHeight="251656704" behindDoc="0" locked="0" layoutInCell="1" allowOverlap="1" wp14:anchorId="74EB6DC9" wp14:editId="06DF9D54">
                <wp:simplePos x="0" y="0"/>
                <wp:positionH relativeFrom="column">
                  <wp:posOffset>4499610</wp:posOffset>
                </wp:positionH>
                <wp:positionV relativeFrom="paragraph">
                  <wp:posOffset>439420</wp:posOffset>
                </wp:positionV>
                <wp:extent cx="1477010" cy="374015"/>
                <wp:effectExtent l="3810" t="127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37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B418E" w14:textId="77777777" w:rsidR="002002C5" w:rsidRPr="00BD5D21" w:rsidRDefault="002002C5" w:rsidP="00460703">
                            <w:pPr>
                              <w:jc w:val="right"/>
                              <w:rPr>
                                <w:rFonts w:ascii="Arial" w:hAnsi="Arial" w:cs="Arial"/>
                                <w:b/>
                                <w:sz w:val="20"/>
                                <w:szCs w:val="20"/>
                              </w:rPr>
                            </w:pPr>
                            <w:r>
                              <w:rPr>
                                <w:rFonts w:ascii="Arial" w:hAnsi="Arial" w:cs="Arial"/>
                                <w:b/>
                                <w:sz w:val="20"/>
                                <w:szCs w:val="20"/>
                              </w:rPr>
                              <w:t>James Walkowski</w:t>
                            </w:r>
                          </w:p>
                          <w:p w14:paraId="3AFEE0BE" w14:textId="77777777" w:rsidR="002002C5" w:rsidRPr="00BD5D21" w:rsidRDefault="002002C5" w:rsidP="00460703">
                            <w:pPr>
                              <w:jc w:val="right"/>
                              <w:rPr>
                                <w:rFonts w:ascii="Arial" w:hAnsi="Arial" w:cs="Arial"/>
                                <w:sz w:val="20"/>
                                <w:szCs w:val="20"/>
                              </w:rPr>
                            </w:pPr>
                            <w:r w:rsidRPr="00BD5D21">
                              <w:rPr>
                                <w:rFonts w:ascii="Arial" w:hAnsi="Arial" w:cs="Arial"/>
                                <w:sz w:val="20"/>
                                <w:szCs w:val="20"/>
                              </w:rPr>
                              <w:t>Fire Chief</w:t>
                            </w:r>
                          </w:p>
                          <w:p w14:paraId="5F00B21D" w14:textId="77777777" w:rsidR="002002C5" w:rsidRDefault="002002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EB6DC9" id="_x0000_t202" coordsize="21600,21600" o:spt="202" path="m,l,21600r21600,l21600,xe">
                <v:stroke joinstyle="miter"/>
                <v:path gradientshapeok="t" o:connecttype="rect"/>
              </v:shapetype>
              <v:shape id="Text Box 7" o:spid="_x0000_s1026" type="#_x0000_t202" style="position:absolute;margin-left:354.3pt;margin-top:34.6pt;width:116.3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bYgQIAAA8FAAAOAAAAZHJzL2Uyb0RvYy54bWysVNmO2yAUfa/Uf0C8J7ZTEsfWOKNZmqrS&#10;dJFm+gEEcIxqAwUSe1r133vBSSbTRaqq+gGzXM5dzrlcXA5di/bCOqlVhbNpipFQTHOpthX+9LCe&#10;LDFynipOW61EhR+Fw5erly8uelOKmW50y4VFAKJc2ZsKN96bMkkca0RH3VQboeCw1rajHpZ2m3BL&#10;e0Dv2mSWpouk15Ybq5lwDnZvx0O8ivh1LZj/UNdOeNRWGGLzcbRx3IQxWV3QcmupaSQ7hEH/IYqO&#10;SgVOT1C31FO0s/IXqE4yq52u/ZTpLtF1LZmIOUA2WfpTNvcNNSLmAsVx5lQm9/9g2fv9R4skrzDB&#10;SNEOKHoQg0fXekB5qE5vXAlG9wbM/ADbwHLM1Jk7zT47pPRNQ9VWXFmr+0ZQDtFl4WZydnXEcQFk&#10;07/THNzQndcRaKhtF0oHxUCADiw9npgJobDgkuQ51AcjBmevcpJm8+iClsfbxjr/RugOhUmFLTAf&#10;0en+zvkQDS2PJsGZ063ka9m2cWG3m5vWoj0Flazjd0B/ZtaqYKx0uDYijjsQJPgIZyHcyPq3IpuR&#10;9HpWTNaLZT4hazKfFHm6nKRZcV0sUlKQ2/X3EGBGykZyLtSdVOKowIz8HcOHXhi1EzWI+goX89l8&#10;pOiPSabx+12SnfTQkK3sKrw8GdEyEPtacUiblp7Kdpwnz8OPVYYaHP+xKlEGgflRA37YDIAStLHR&#10;/BEEYTXwBdTCKwKTRtuvGPXQkRV2X3bUCozatwpEVWSEhBaOCzLPZ7Cw5yeb8xOqGEBV2GM0Tm/8&#10;2PY7Y+W2AU+jjJW+AiHWMmrkKaqDfKHrYjKHFyK09fk6Wj29Y6sfAAAA//8DAFBLAwQUAAYACAAA&#10;ACEAzlsT194AAAAKAQAADwAAAGRycy9kb3ducmV2LnhtbEyPy07DMBBF90j8gzVIbBB1EpW8iFMB&#10;EohtSz9gEk+TiNiOYrdJ/55hBbsZzdGdc6vdakZxodkPziqINxEIsq3Tg+0UHL/eH3MQPqDVODpL&#10;Cq7kYVff3lRYarfYPV0OoRMcYn2JCvoQplJK3/Zk0G/cRJZvJzcbDLzOndQzLhxuRplEUSoNDpY/&#10;9DjRW0/t9+FsFJw+l4enYmk+wjHbb9NXHLLGXZW6v1tfnkEEWsMfDL/6rA41OzXubLUXo4IsylNG&#10;FaRFAoKBYhvz0DCZ5DHIupL/K9Q/AAAA//8DAFBLAQItABQABgAIAAAAIQC2gziS/gAAAOEBAAAT&#10;AAAAAAAAAAAAAAAAAAAAAABbQ29udGVudF9UeXBlc10ueG1sUEsBAi0AFAAGAAgAAAAhADj9If/W&#10;AAAAlAEAAAsAAAAAAAAAAAAAAAAALwEAAF9yZWxzLy5yZWxzUEsBAi0AFAAGAAgAAAAhABKLNtiB&#10;AgAADwUAAA4AAAAAAAAAAAAAAAAALgIAAGRycy9lMm9Eb2MueG1sUEsBAi0AFAAGAAgAAAAhAM5b&#10;E9feAAAACgEAAA8AAAAAAAAAAAAAAAAA2wQAAGRycy9kb3ducmV2LnhtbFBLBQYAAAAABAAEAPMA&#10;AADmBQAAAAA=&#10;" stroked="f">
                <v:textbox>
                  <w:txbxContent>
                    <w:p w14:paraId="6EAB418E" w14:textId="77777777" w:rsidR="002002C5" w:rsidRPr="00BD5D21" w:rsidRDefault="002002C5" w:rsidP="00460703">
                      <w:pPr>
                        <w:jc w:val="right"/>
                        <w:rPr>
                          <w:rFonts w:ascii="Arial" w:hAnsi="Arial" w:cs="Arial"/>
                          <w:b/>
                          <w:sz w:val="20"/>
                          <w:szCs w:val="20"/>
                        </w:rPr>
                      </w:pPr>
                      <w:r>
                        <w:rPr>
                          <w:rFonts w:ascii="Arial" w:hAnsi="Arial" w:cs="Arial"/>
                          <w:b/>
                          <w:sz w:val="20"/>
                          <w:szCs w:val="20"/>
                        </w:rPr>
                        <w:t>James Walkowski</w:t>
                      </w:r>
                    </w:p>
                    <w:p w14:paraId="3AFEE0BE" w14:textId="77777777" w:rsidR="002002C5" w:rsidRPr="00BD5D21" w:rsidRDefault="002002C5" w:rsidP="00460703">
                      <w:pPr>
                        <w:jc w:val="right"/>
                        <w:rPr>
                          <w:rFonts w:ascii="Arial" w:hAnsi="Arial" w:cs="Arial"/>
                          <w:sz w:val="20"/>
                          <w:szCs w:val="20"/>
                        </w:rPr>
                      </w:pPr>
                      <w:r w:rsidRPr="00BD5D21">
                        <w:rPr>
                          <w:rFonts w:ascii="Arial" w:hAnsi="Arial" w:cs="Arial"/>
                          <w:sz w:val="20"/>
                          <w:szCs w:val="20"/>
                        </w:rPr>
                        <w:t>Fire Chief</w:t>
                      </w:r>
                    </w:p>
                    <w:p w14:paraId="5F00B21D" w14:textId="77777777" w:rsidR="002002C5" w:rsidRDefault="002002C5"/>
                  </w:txbxContent>
                </v:textbox>
              </v:shape>
            </w:pict>
          </mc:Fallback>
        </mc:AlternateContent>
      </w:r>
      <w:r w:rsidRPr="00061E45">
        <w:rPr>
          <w:rFonts w:ascii="Arial" w:hAnsi="Arial" w:cs="Arial"/>
          <w:b/>
          <w:noProof/>
        </w:rPr>
        <w:drawing>
          <wp:inline distT="0" distB="0" distL="0" distR="0" wp14:anchorId="4BA342CE" wp14:editId="5146C7E1">
            <wp:extent cx="714375" cy="742950"/>
            <wp:effectExtent l="0" t="0" r="0" b="0"/>
            <wp:docPr id="1" name="Picture 1" descr="Logo (605x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605x6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r w:rsidR="00B3445C">
        <w:rPr>
          <w:rFonts w:ascii="Arial" w:hAnsi="Arial" w:cs="Arial"/>
          <w:b/>
        </w:rPr>
        <w:tab/>
      </w:r>
      <w:r w:rsidR="00AD07FA">
        <w:rPr>
          <w:rFonts w:ascii="Arial" w:hAnsi="Arial" w:cs="Arial"/>
          <w:b/>
          <w:sz w:val="32"/>
          <w:szCs w:val="32"/>
        </w:rPr>
        <w:t>EAST JEFFERSON FIRE RESCUE</w:t>
      </w:r>
    </w:p>
    <w:p w14:paraId="74A2665E" w14:textId="77777777" w:rsidR="00041FD3" w:rsidRDefault="00CE344B" w:rsidP="0046070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52" behindDoc="0" locked="0" layoutInCell="1" allowOverlap="1" wp14:anchorId="236EE3EC" wp14:editId="702A9EC3">
                <wp:simplePos x="0" y="0"/>
                <wp:positionH relativeFrom="column">
                  <wp:posOffset>5715</wp:posOffset>
                </wp:positionH>
                <wp:positionV relativeFrom="paragraph">
                  <wp:posOffset>57150</wp:posOffset>
                </wp:positionV>
                <wp:extent cx="5899785" cy="0"/>
                <wp:effectExtent l="15240" t="17780" r="19050" b="2032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9A4E97" id="_x0000_t32" coordsize="21600,21600" o:spt="32" o:oned="t" path="m,l21600,21600e" filled="f">
                <v:path arrowok="t" fillok="f" o:connecttype="none"/>
                <o:lock v:ext="edit" shapetype="t"/>
              </v:shapetype>
              <v:shape id="AutoShape 9" o:spid="_x0000_s1026" type="#_x0000_t32" style="position:absolute;margin-left:.45pt;margin-top:4.5pt;width:464.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cd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Uoz2BcAVaV2tqQID2qV/Oi6XeHlK46oloejd9OBnyz4JG8cwkXZyDIbvisGdgQwI+1&#10;Oja2D5BQBXSMLTndWsKPHlF4nM4Xi8f5FCN61SWkuDoa6/wnrnsUhBI7b4loO19ppaDx2mYxDDm8&#10;OB9okeLqEKIqvRFSxv5LhYYST6Z5mkYPp6VgQRvsnG13lbToQMIIxS8mCZp7M6v3ikW0jhO2vsie&#10;CHmWIbpUAQ8yAz4X6TwjPxbpYj1fz/NRPpmtR3la16PnTZWPZpvscVo/1FVVZz8DtSwvOsEYV4Hd&#10;dV6z/O/m4bI550m7TeytDsl79FgwIHv9R9KxtaGb57nYaXba2mvLYUSj8WWdwg7c30G+X/rVLwAA&#10;AP//AwBQSwMEFAAGAAgAAAAhAI6hPgXYAAAABAEAAA8AAABkcnMvZG93bnJldi54bWxMj81qw0AM&#10;hO+FvsOiQG7NOg39set1KIFCKPTQxA+geFXbxKs13k2yefuqvbQXoWGG0adyndygzjSF3rOB5SID&#10;Rdx423NroN6/3T2DChHZ4uCZDFwpwLq6vSmxsP7Cn3TexVZJCYcCDXQxjoXWoenIYVj4kVi8Lz85&#10;jCKnVtsJL1LuBn2fZY/aYc9yocORNh01x93JGXiq86ZO++V2s42e9MM7Xj8SGjOfpdcXUJFS/AvD&#10;D76gQyVMB39iG9RgIJecTPlHzHyVyXL41boq9X/46hsAAP//AwBQSwECLQAUAAYACAAAACEAtoM4&#10;kv4AAADhAQAAEwAAAAAAAAAAAAAAAAAAAAAAW0NvbnRlbnRfVHlwZXNdLnhtbFBLAQItABQABgAI&#10;AAAAIQA4/SH/1gAAAJQBAAALAAAAAAAAAAAAAAAAAC8BAABfcmVscy8ucmVsc1BLAQItABQABgAI&#10;AAAAIQCsqOcdHwIAADwEAAAOAAAAAAAAAAAAAAAAAC4CAABkcnMvZTJvRG9jLnhtbFBLAQItABQA&#10;BgAIAAAAIQCOoT4F2AAAAAQBAAAPAAAAAAAAAAAAAAAAAHkEAABkcnMvZG93bnJldi54bWxQSwUG&#10;AAAAAAQABADzAAAAfgUAAAAA&#10;" strokeweight="2pt"/>
            </w:pict>
          </mc:Fallback>
        </mc:AlternateContent>
      </w:r>
      <w:r w:rsidRPr="00F1275B">
        <w:rPr>
          <w:rFonts w:ascii="Arial" w:hAnsi="Arial" w:cs="Arial"/>
          <w:noProof/>
          <w:sz w:val="20"/>
          <w:szCs w:val="20"/>
        </w:rPr>
        <mc:AlternateContent>
          <mc:Choice Requires="wps">
            <w:drawing>
              <wp:anchor distT="0" distB="0" distL="114300" distR="114300" simplePos="0" relativeHeight="251657728" behindDoc="0" locked="0" layoutInCell="1" allowOverlap="1" wp14:anchorId="2E198A5D" wp14:editId="24DDDE70">
                <wp:simplePos x="0" y="0"/>
                <wp:positionH relativeFrom="column">
                  <wp:posOffset>4245610</wp:posOffset>
                </wp:positionH>
                <wp:positionV relativeFrom="paragraph">
                  <wp:posOffset>57150</wp:posOffset>
                </wp:positionV>
                <wp:extent cx="1767205" cy="82169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821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1027C" w14:textId="108E7D89" w:rsidR="002002C5" w:rsidRPr="00BF2A49" w:rsidRDefault="002002C5" w:rsidP="00BF2A49">
                            <w:pPr>
                              <w:jc w:val="right"/>
                              <w:rPr>
                                <w:rFonts w:ascii="Arial" w:hAnsi="Arial" w:cs="Arial"/>
                                <w:sz w:val="20"/>
                                <w:szCs w:val="20"/>
                              </w:rPr>
                            </w:pPr>
                            <w:r w:rsidRPr="00BF2A49">
                              <w:rPr>
                                <w:rFonts w:ascii="Arial" w:hAnsi="Arial" w:cs="Arial"/>
                                <w:b/>
                                <w:sz w:val="20"/>
                                <w:szCs w:val="20"/>
                              </w:rPr>
                              <w:t>CONTACT</w:t>
                            </w:r>
                            <w:r w:rsidRPr="00BF2A49">
                              <w:rPr>
                                <w:rFonts w:ascii="Arial" w:hAnsi="Arial" w:cs="Arial"/>
                                <w:sz w:val="20"/>
                                <w:szCs w:val="20"/>
                              </w:rPr>
                              <w:t>:  Bill Beezley</w:t>
                            </w:r>
                          </w:p>
                          <w:p w14:paraId="64193FE3" w14:textId="77777777" w:rsidR="002002C5" w:rsidRPr="00BF2A49" w:rsidRDefault="002002C5" w:rsidP="00BF2A49">
                            <w:pPr>
                              <w:jc w:val="right"/>
                              <w:rPr>
                                <w:rFonts w:ascii="Arial" w:hAnsi="Arial" w:cs="Arial"/>
                                <w:sz w:val="20"/>
                                <w:szCs w:val="20"/>
                              </w:rPr>
                            </w:pPr>
                            <w:r w:rsidRPr="00BF2A49">
                              <w:rPr>
                                <w:rFonts w:ascii="Arial" w:hAnsi="Arial" w:cs="Arial"/>
                                <w:sz w:val="20"/>
                                <w:szCs w:val="20"/>
                              </w:rPr>
                              <w:t>Public Information Officer</w:t>
                            </w:r>
                          </w:p>
                          <w:p w14:paraId="37B4D66F" w14:textId="77777777" w:rsidR="002002C5" w:rsidRPr="00BF2A49" w:rsidRDefault="002002C5" w:rsidP="00BF2A49">
                            <w:pPr>
                              <w:jc w:val="right"/>
                              <w:rPr>
                                <w:rFonts w:ascii="Arial" w:hAnsi="Arial" w:cs="Arial"/>
                                <w:sz w:val="20"/>
                                <w:szCs w:val="20"/>
                              </w:rPr>
                            </w:pPr>
                            <w:r w:rsidRPr="00BF2A49">
                              <w:rPr>
                                <w:rFonts w:ascii="Arial" w:hAnsi="Arial" w:cs="Arial"/>
                                <w:b/>
                                <w:sz w:val="20"/>
                                <w:szCs w:val="20"/>
                              </w:rPr>
                              <w:t>Office</w:t>
                            </w:r>
                            <w:r w:rsidRPr="00BF2A49">
                              <w:rPr>
                                <w:rFonts w:ascii="Arial" w:hAnsi="Arial" w:cs="Arial"/>
                                <w:sz w:val="20"/>
                                <w:szCs w:val="20"/>
                              </w:rPr>
                              <w:t>: (360) 344-4609</w:t>
                            </w:r>
                          </w:p>
                          <w:p w14:paraId="2F933A8A" w14:textId="77777777" w:rsidR="002002C5" w:rsidRPr="00BF2A49" w:rsidRDefault="002002C5" w:rsidP="00BF2A49">
                            <w:pPr>
                              <w:jc w:val="right"/>
                              <w:rPr>
                                <w:rFonts w:ascii="Arial" w:hAnsi="Arial" w:cs="Arial"/>
                                <w:sz w:val="20"/>
                                <w:szCs w:val="20"/>
                              </w:rPr>
                            </w:pPr>
                            <w:r w:rsidRPr="00BF2A49">
                              <w:rPr>
                                <w:rFonts w:ascii="Arial" w:hAnsi="Arial" w:cs="Arial"/>
                                <w:b/>
                                <w:sz w:val="20"/>
                                <w:szCs w:val="20"/>
                              </w:rPr>
                              <w:t>Cell</w:t>
                            </w:r>
                            <w:r w:rsidRPr="00BF2A49">
                              <w:rPr>
                                <w:rFonts w:ascii="Arial" w:hAnsi="Arial" w:cs="Arial"/>
                                <w:sz w:val="20"/>
                                <w:szCs w:val="20"/>
                              </w:rPr>
                              <w:t>: (360) 381-0466</w:t>
                            </w:r>
                          </w:p>
                          <w:p w14:paraId="3E398E49" w14:textId="77777777" w:rsidR="002002C5" w:rsidRPr="00BF2A49" w:rsidRDefault="002002C5" w:rsidP="00BF2A49">
                            <w:pPr>
                              <w:jc w:val="right"/>
                              <w:rPr>
                                <w:rFonts w:ascii="Arial" w:hAnsi="Arial" w:cs="Arial"/>
                                <w:sz w:val="20"/>
                                <w:szCs w:val="20"/>
                              </w:rPr>
                            </w:pPr>
                            <w:r w:rsidRPr="00BF2A49">
                              <w:rPr>
                                <w:rFonts w:ascii="Arial" w:hAnsi="Arial" w:cs="Arial"/>
                                <w:sz w:val="20"/>
                                <w:szCs w:val="20"/>
                              </w:rPr>
                              <w:t>wbeezley@ejfr.org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198A5D" id="Text Box 8" o:spid="_x0000_s1027" type="#_x0000_t202" style="position:absolute;margin-left:334.3pt;margin-top:4.5pt;width:139.15pt;height:64.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fZggIAABYFAAAOAAAAZHJzL2Uyb0RvYy54bWysVNlu1DAUfUfiHyy/T7MosyRqpqItQUhl&#10;kVo+wGM7EwvHNrZnkoL4d66dmelQQEKIPDhers9dzrm+vBp7ifbcOqFVjbOLFCOuqGZCbWv86aGZ&#10;rTBynihGpFa8xo/c4av1yxeXg6l4rjstGbcIQJSrBlPjzntTJYmjHe+Ju9CGKzhste2Jh6XdJsyS&#10;AdB7meRpukgGbZmxmnLnYPd2OsTriN+2nPoPbeu4R7LGEJuPo43jJozJ+pJUW0tMJ+ghDPIPUfRE&#10;KHB6grolnqCdFb9A9YJa7XTrL6juE922gvKYA2STpc+yue+I4TEXKI4zpzK5/wdL3+8/WiRYjXOM&#10;FOmBogc+enStR7QK1RmMq8Do3oCZH2EbWI6ZOnOn6WeHlL7piNryV9bqoeOEQXRZuJmcXZ1wXADZ&#10;DO80Azdk53UEGlvbh9JBMRCgA0uPJ2ZCKDS4XC6WeTrHiMLZKs8WZaQuIdXxtrHOv+G6R2FSYwvM&#10;R3Syv3M+REOqo0lw5rQUrBFSxoXdbm6kRXsCKmniFxN4ZiZVMFY6XJsQpx0IEnyEsxBuZP1bmeVF&#10;ep2Xs2axWs6KppjPymW6mqVZeV0u0qIsbpvvIcCsqDrBGFd3QvGjArPi7xg+9MKknahBNNS4nOfz&#10;iaI/JpnG73dJ9sJDQ0rRQ51PRqQKxL5WDNImlSdCTvPk5/BjlaEGx3+sSpRBYH7SgB83Y9Rb1EiQ&#10;yEazR9CF1UAbkA+PCUw6bb9iNEBj1th92RHLMZJvFWirzIoidHJcFHOQBUb2/GRzfkIUBagae4ym&#10;6Y2fun9nrNh24Omo5legx0ZEqTxFdVAxNF/M6fBQhO4+X0erp+ds/QMAAP//AwBQSwMEFAAGAAgA&#10;AAAhAJNUyWfeAAAACQEAAA8AAABkcnMvZG93bnJldi54bWxMj8tOwzAQRfdI/IM1SOyoAxQrCXGq&#10;iooNCyQKEizdeBJH+BHZbhr+nmFFl6N7dOfcZrM4y2aMaQxewu2qAIa+C3r0g4SP9+ebEljKymtl&#10;g0cJP5hg015eNKrW4eTfcN7ngVGJT7WSYHKeas5TZ9CptAoTesr6EJ3KdMaB66hOVO4svysKwZ0a&#10;PX0wasIng933/ugkfDoz6l18/eq1nXcv/fZhWuIk5fXVsn0ElnHJ/zD86ZM6tOR0CEevE7MShCgF&#10;oRIqmkR5tRYVsAOB9+UaeNvw8wXtLwAAAP//AwBQSwECLQAUAAYACAAAACEAtoM4kv4AAADhAQAA&#10;EwAAAAAAAAAAAAAAAAAAAAAAW0NvbnRlbnRfVHlwZXNdLnhtbFBLAQItABQABgAIAAAAIQA4/SH/&#10;1gAAAJQBAAALAAAAAAAAAAAAAAAAAC8BAABfcmVscy8ucmVsc1BLAQItABQABgAIAAAAIQBeZifZ&#10;ggIAABYFAAAOAAAAAAAAAAAAAAAAAC4CAABkcnMvZTJvRG9jLnhtbFBLAQItABQABgAIAAAAIQCT&#10;VMln3gAAAAkBAAAPAAAAAAAAAAAAAAAAANwEAABkcnMvZG93bnJldi54bWxQSwUGAAAAAAQABADz&#10;AAAA5wUAAAAA&#10;" stroked="f">
                <v:textbox style="mso-fit-shape-to-text:t">
                  <w:txbxContent>
                    <w:p w14:paraId="6691027C" w14:textId="108E7D89" w:rsidR="002002C5" w:rsidRPr="00BF2A49" w:rsidRDefault="002002C5" w:rsidP="00BF2A49">
                      <w:pPr>
                        <w:jc w:val="right"/>
                        <w:rPr>
                          <w:rFonts w:ascii="Arial" w:hAnsi="Arial" w:cs="Arial"/>
                          <w:sz w:val="20"/>
                          <w:szCs w:val="20"/>
                        </w:rPr>
                      </w:pPr>
                      <w:r w:rsidRPr="00BF2A49">
                        <w:rPr>
                          <w:rFonts w:ascii="Arial" w:hAnsi="Arial" w:cs="Arial"/>
                          <w:b/>
                          <w:sz w:val="20"/>
                          <w:szCs w:val="20"/>
                        </w:rPr>
                        <w:t>CONTACT</w:t>
                      </w:r>
                      <w:r w:rsidRPr="00BF2A49">
                        <w:rPr>
                          <w:rFonts w:ascii="Arial" w:hAnsi="Arial" w:cs="Arial"/>
                          <w:sz w:val="20"/>
                          <w:szCs w:val="20"/>
                        </w:rPr>
                        <w:t>:  Bill Beezley</w:t>
                      </w:r>
                    </w:p>
                    <w:p w14:paraId="64193FE3" w14:textId="77777777" w:rsidR="002002C5" w:rsidRPr="00BF2A49" w:rsidRDefault="002002C5" w:rsidP="00BF2A49">
                      <w:pPr>
                        <w:jc w:val="right"/>
                        <w:rPr>
                          <w:rFonts w:ascii="Arial" w:hAnsi="Arial" w:cs="Arial"/>
                          <w:sz w:val="20"/>
                          <w:szCs w:val="20"/>
                        </w:rPr>
                      </w:pPr>
                      <w:r w:rsidRPr="00BF2A49">
                        <w:rPr>
                          <w:rFonts w:ascii="Arial" w:hAnsi="Arial" w:cs="Arial"/>
                          <w:sz w:val="20"/>
                          <w:szCs w:val="20"/>
                        </w:rPr>
                        <w:t>Public Information Officer</w:t>
                      </w:r>
                    </w:p>
                    <w:p w14:paraId="37B4D66F" w14:textId="77777777" w:rsidR="002002C5" w:rsidRPr="00BF2A49" w:rsidRDefault="002002C5" w:rsidP="00BF2A49">
                      <w:pPr>
                        <w:jc w:val="right"/>
                        <w:rPr>
                          <w:rFonts w:ascii="Arial" w:hAnsi="Arial" w:cs="Arial"/>
                          <w:sz w:val="20"/>
                          <w:szCs w:val="20"/>
                        </w:rPr>
                      </w:pPr>
                      <w:r w:rsidRPr="00BF2A49">
                        <w:rPr>
                          <w:rFonts w:ascii="Arial" w:hAnsi="Arial" w:cs="Arial"/>
                          <w:b/>
                          <w:sz w:val="20"/>
                          <w:szCs w:val="20"/>
                        </w:rPr>
                        <w:t>Office</w:t>
                      </w:r>
                      <w:r w:rsidRPr="00BF2A49">
                        <w:rPr>
                          <w:rFonts w:ascii="Arial" w:hAnsi="Arial" w:cs="Arial"/>
                          <w:sz w:val="20"/>
                          <w:szCs w:val="20"/>
                        </w:rPr>
                        <w:t>: (360) 344-4609</w:t>
                      </w:r>
                    </w:p>
                    <w:p w14:paraId="2F933A8A" w14:textId="77777777" w:rsidR="002002C5" w:rsidRPr="00BF2A49" w:rsidRDefault="002002C5" w:rsidP="00BF2A49">
                      <w:pPr>
                        <w:jc w:val="right"/>
                        <w:rPr>
                          <w:rFonts w:ascii="Arial" w:hAnsi="Arial" w:cs="Arial"/>
                          <w:sz w:val="20"/>
                          <w:szCs w:val="20"/>
                        </w:rPr>
                      </w:pPr>
                      <w:r w:rsidRPr="00BF2A49">
                        <w:rPr>
                          <w:rFonts w:ascii="Arial" w:hAnsi="Arial" w:cs="Arial"/>
                          <w:b/>
                          <w:sz w:val="20"/>
                          <w:szCs w:val="20"/>
                        </w:rPr>
                        <w:t>Cell</w:t>
                      </w:r>
                      <w:r w:rsidRPr="00BF2A49">
                        <w:rPr>
                          <w:rFonts w:ascii="Arial" w:hAnsi="Arial" w:cs="Arial"/>
                          <w:sz w:val="20"/>
                          <w:szCs w:val="20"/>
                        </w:rPr>
                        <w:t>: (360) 381-0466</w:t>
                      </w:r>
                    </w:p>
                    <w:p w14:paraId="3E398E49" w14:textId="77777777" w:rsidR="002002C5" w:rsidRPr="00BF2A49" w:rsidRDefault="002002C5" w:rsidP="00BF2A49">
                      <w:pPr>
                        <w:jc w:val="right"/>
                        <w:rPr>
                          <w:rFonts w:ascii="Arial" w:hAnsi="Arial" w:cs="Arial"/>
                          <w:sz w:val="20"/>
                          <w:szCs w:val="20"/>
                        </w:rPr>
                      </w:pPr>
                      <w:r w:rsidRPr="00BF2A49">
                        <w:rPr>
                          <w:rFonts w:ascii="Arial" w:hAnsi="Arial" w:cs="Arial"/>
                          <w:sz w:val="20"/>
                          <w:szCs w:val="20"/>
                        </w:rPr>
                        <w:t>wbeezley@ejfr.org</w:t>
                      </w:r>
                    </w:p>
                  </w:txbxContent>
                </v:textbox>
              </v:shape>
            </w:pict>
          </mc:Fallback>
        </mc:AlternateContent>
      </w:r>
    </w:p>
    <w:p w14:paraId="153E25C7" w14:textId="77777777" w:rsidR="00460703" w:rsidRDefault="00460703" w:rsidP="00460703">
      <w:pPr>
        <w:rPr>
          <w:rFonts w:ascii="Arial" w:hAnsi="Arial" w:cs="Arial"/>
          <w:sz w:val="20"/>
          <w:szCs w:val="20"/>
        </w:rPr>
      </w:pPr>
      <w:r>
        <w:rPr>
          <w:rFonts w:ascii="Arial" w:hAnsi="Arial" w:cs="Arial"/>
          <w:sz w:val="20"/>
          <w:szCs w:val="20"/>
        </w:rPr>
        <w:t>24 Seton Road, Port Townsend, WA  98368</w:t>
      </w:r>
    </w:p>
    <w:p w14:paraId="0C3C0010" w14:textId="77777777" w:rsidR="00BD5D21" w:rsidRDefault="00D301B6" w:rsidP="00460703">
      <w:pPr>
        <w:rPr>
          <w:rFonts w:ascii="Arial" w:hAnsi="Arial" w:cs="Arial"/>
          <w:sz w:val="20"/>
          <w:szCs w:val="20"/>
        </w:rPr>
      </w:pPr>
      <w:r w:rsidRPr="00D301B6">
        <w:rPr>
          <w:rFonts w:ascii="Arial" w:hAnsi="Arial" w:cs="Arial"/>
          <w:sz w:val="20"/>
          <w:szCs w:val="20"/>
        </w:rPr>
        <w:t>www.ejfr.org</w:t>
      </w:r>
    </w:p>
    <w:p w14:paraId="74DB2533" w14:textId="77777777" w:rsidR="00D301B6" w:rsidRDefault="00D301B6" w:rsidP="00460703">
      <w:pPr>
        <w:rPr>
          <w:rFonts w:ascii="Arial" w:hAnsi="Arial" w:cs="Arial"/>
          <w:sz w:val="20"/>
          <w:szCs w:val="20"/>
        </w:rPr>
      </w:pPr>
    </w:p>
    <w:p w14:paraId="162F08FF" w14:textId="77777777" w:rsidR="00BD5D21" w:rsidRPr="00BD5D21" w:rsidRDefault="00BD5D21" w:rsidP="00460703">
      <w:pPr>
        <w:rPr>
          <w:rFonts w:ascii="Arial" w:hAnsi="Arial" w:cs="Arial"/>
          <w:b/>
          <w:sz w:val="56"/>
          <w:szCs w:val="56"/>
        </w:rPr>
      </w:pPr>
      <w:r w:rsidRPr="00BD5D21">
        <w:rPr>
          <w:rFonts w:ascii="Arial" w:hAnsi="Arial" w:cs="Arial"/>
          <w:b/>
          <w:sz w:val="56"/>
          <w:szCs w:val="56"/>
        </w:rPr>
        <w:t>NEWS RELEASE</w:t>
      </w:r>
    </w:p>
    <w:p w14:paraId="2578CEAB" w14:textId="77777777" w:rsidR="00460703" w:rsidRPr="00BD5D21" w:rsidRDefault="00BD5D21" w:rsidP="00460703">
      <w:pPr>
        <w:rPr>
          <w:rFonts w:ascii="Arial" w:hAnsi="Arial" w:cs="Arial"/>
          <w:b/>
          <w:color w:val="FF0000"/>
          <w:sz w:val="28"/>
          <w:szCs w:val="28"/>
        </w:rPr>
      </w:pPr>
      <w:r w:rsidRPr="00BD5D21">
        <w:rPr>
          <w:rFonts w:ascii="Arial" w:hAnsi="Arial" w:cs="Arial"/>
          <w:b/>
          <w:color w:val="FF0000"/>
          <w:sz w:val="28"/>
          <w:szCs w:val="28"/>
        </w:rPr>
        <w:t>FOR IMMEDIATE RELEASE</w:t>
      </w:r>
      <w:r w:rsidR="00460703" w:rsidRPr="00BD5D21">
        <w:rPr>
          <w:rFonts w:ascii="Arial" w:hAnsi="Arial" w:cs="Arial"/>
          <w:b/>
          <w:color w:val="FF0000"/>
          <w:sz w:val="28"/>
          <w:szCs w:val="28"/>
        </w:rPr>
        <w:tab/>
      </w:r>
    </w:p>
    <w:p w14:paraId="269D3A28" w14:textId="77777777" w:rsidR="00041FD3" w:rsidRDefault="00041FD3" w:rsidP="00AD07FA">
      <w:pPr>
        <w:rPr>
          <w:rFonts w:ascii="Arial" w:hAnsi="Arial" w:cs="Arial"/>
          <w:sz w:val="32"/>
          <w:szCs w:val="32"/>
        </w:rPr>
      </w:pPr>
    </w:p>
    <w:p w14:paraId="78CCE7AB" w14:textId="67465742" w:rsidR="00AD07FA" w:rsidRPr="00AD07FA" w:rsidRDefault="001E07F8" w:rsidP="00AD07FA">
      <w:pPr>
        <w:rPr>
          <w:rFonts w:ascii="Arial" w:hAnsi="Arial" w:cs="Arial"/>
          <w:sz w:val="22"/>
          <w:szCs w:val="22"/>
        </w:rPr>
      </w:pPr>
      <w:r>
        <w:rPr>
          <w:rFonts w:ascii="Arial" w:hAnsi="Arial" w:cs="Arial"/>
          <w:sz w:val="22"/>
          <w:szCs w:val="22"/>
        </w:rPr>
        <w:t>January 30</w:t>
      </w:r>
      <w:r w:rsidR="00E27F95">
        <w:rPr>
          <w:rFonts w:ascii="Arial" w:hAnsi="Arial" w:cs="Arial"/>
          <w:sz w:val="22"/>
          <w:szCs w:val="22"/>
        </w:rPr>
        <w:t>, 2019</w:t>
      </w:r>
    </w:p>
    <w:p w14:paraId="67E094D6" w14:textId="77777777" w:rsidR="00AD07FA" w:rsidRDefault="00AD07FA" w:rsidP="00AD07FA">
      <w:pPr>
        <w:rPr>
          <w:rFonts w:ascii="Arial" w:hAnsi="Arial" w:cs="Arial"/>
          <w:sz w:val="32"/>
          <w:szCs w:val="32"/>
        </w:rPr>
      </w:pPr>
    </w:p>
    <w:p w14:paraId="2DBAD08D" w14:textId="3DC31D0B" w:rsidR="00CE344B" w:rsidRPr="00CE344B" w:rsidRDefault="00074F24" w:rsidP="00CE344B">
      <w:pPr>
        <w:jc w:val="center"/>
        <w:rPr>
          <w:rFonts w:ascii="Arial" w:hAnsi="Arial" w:cs="Arial"/>
          <w:b/>
          <w:sz w:val="32"/>
          <w:szCs w:val="32"/>
        </w:rPr>
      </w:pPr>
      <w:r>
        <w:rPr>
          <w:rFonts w:ascii="Arial" w:hAnsi="Arial" w:cs="Arial"/>
          <w:b/>
          <w:sz w:val="32"/>
          <w:szCs w:val="32"/>
        </w:rPr>
        <w:t>I</w:t>
      </w:r>
      <w:r w:rsidR="00303991">
        <w:rPr>
          <w:rFonts w:ascii="Arial" w:hAnsi="Arial" w:cs="Arial"/>
          <w:b/>
          <w:sz w:val="32"/>
          <w:szCs w:val="32"/>
        </w:rPr>
        <w:t>naccuracies in WSRB ratings for some area homes</w:t>
      </w:r>
    </w:p>
    <w:p w14:paraId="72DF7FE5" w14:textId="77777777" w:rsidR="00CE344B" w:rsidRPr="00CE344B" w:rsidRDefault="00CE344B" w:rsidP="00CE344B">
      <w:pPr>
        <w:jc w:val="center"/>
        <w:rPr>
          <w:rFonts w:ascii="Arial" w:hAnsi="Arial" w:cs="Arial"/>
          <w:i/>
        </w:rPr>
      </w:pPr>
    </w:p>
    <w:p w14:paraId="033A69C2" w14:textId="44806442" w:rsidR="00C46101" w:rsidRDefault="00CE344B" w:rsidP="00C55C46">
      <w:pPr>
        <w:pStyle w:val="Body"/>
        <w:rPr>
          <w:rFonts w:ascii="Arial" w:hAnsi="Arial" w:cs="Arial"/>
        </w:rPr>
      </w:pPr>
      <w:r w:rsidRPr="00CE344B">
        <w:rPr>
          <w:rFonts w:ascii="Arial" w:hAnsi="Arial" w:cs="Arial"/>
          <w:b/>
        </w:rPr>
        <w:t>PORT TOWNSEND, WA —</w:t>
      </w:r>
      <w:r w:rsidRPr="00CE344B">
        <w:rPr>
          <w:rFonts w:ascii="Arial" w:hAnsi="Arial" w:cs="Arial"/>
        </w:rPr>
        <w:t xml:space="preserve"> </w:t>
      </w:r>
      <w:r w:rsidR="00C55C46">
        <w:rPr>
          <w:rFonts w:ascii="Arial" w:hAnsi="Arial" w:cs="Arial"/>
        </w:rPr>
        <w:t xml:space="preserve">East Jefferson Fire Rescue </w:t>
      </w:r>
      <w:r w:rsidR="00BD45FE" w:rsidRPr="00074F24">
        <w:rPr>
          <w:rFonts w:ascii="Arial" w:hAnsi="Arial" w:cs="Arial"/>
        </w:rPr>
        <w:t>has identified inaccuracies regarding a</w:t>
      </w:r>
      <w:r w:rsidR="00856ECB" w:rsidRPr="00074F24">
        <w:rPr>
          <w:rFonts w:ascii="Arial" w:hAnsi="Arial" w:cs="Arial"/>
        </w:rPr>
        <w:t xml:space="preserve"> Fire Protection Classification</w:t>
      </w:r>
      <w:r w:rsidR="00BD45FE" w:rsidRPr="00074F24">
        <w:rPr>
          <w:rFonts w:ascii="Arial" w:hAnsi="Arial" w:cs="Arial"/>
        </w:rPr>
        <w:t xml:space="preserve"> </w:t>
      </w:r>
      <w:r w:rsidR="00C55C46">
        <w:rPr>
          <w:rFonts w:ascii="Arial" w:hAnsi="Arial" w:cs="Arial"/>
        </w:rPr>
        <w:t>re-rating conducted by the Washington State Ratings Bureau (WSRB), according to EJFR Fire Chief Jim Walkowski.</w:t>
      </w:r>
    </w:p>
    <w:p w14:paraId="72F7EACD" w14:textId="77777777" w:rsidR="00C55C46" w:rsidRDefault="00C55C46" w:rsidP="00C55C46">
      <w:pPr>
        <w:pStyle w:val="Body"/>
        <w:rPr>
          <w:rFonts w:ascii="Arial" w:hAnsi="Arial" w:cs="Arial"/>
        </w:rPr>
      </w:pPr>
    </w:p>
    <w:p w14:paraId="2BF7A493" w14:textId="4BEA5990" w:rsidR="00C55C46" w:rsidRDefault="00C55C46" w:rsidP="00C55C46">
      <w:pPr>
        <w:pStyle w:val="Body"/>
        <w:rPr>
          <w:rFonts w:ascii="Arial" w:hAnsi="Arial" w:cs="Arial"/>
        </w:rPr>
      </w:pPr>
      <w:r>
        <w:rPr>
          <w:rFonts w:ascii="Arial" w:hAnsi="Arial" w:cs="Arial"/>
        </w:rPr>
        <w:t>“The WSRB conducted a routine re-rating evaluation of our area in 201</w:t>
      </w:r>
      <w:r w:rsidR="002354CA">
        <w:rPr>
          <w:rFonts w:ascii="Arial" w:hAnsi="Arial" w:cs="Arial"/>
        </w:rPr>
        <w:t>7</w:t>
      </w:r>
      <w:r>
        <w:rPr>
          <w:rFonts w:ascii="Arial" w:hAnsi="Arial" w:cs="Arial"/>
        </w:rPr>
        <w:t xml:space="preserve"> and the results of the re-rating took effect in February 2018.  </w:t>
      </w:r>
      <w:r w:rsidR="00BD45FE" w:rsidRPr="00074F24">
        <w:rPr>
          <w:rFonts w:ascii="Arial" w:hAnsi="Arial" w:cs="Arial"/>
        </w:rPr>
        <w:t>Upon reviewing a specific customer request regarding their rating, we</w:t>
      </w:r>
      <w:r w:rsidR="001F2DA3">
        <w:rPr>
          <w:rFonts w:ascii="Arial" w:hAnsi="Arial" w:cs="Arial"/>
        </w:rPr>
        <w:t xml:space="preserve"> </w:t>
      </w:r>
      <w:r>
        <w:rPr>
          <w:rFonts w:ascii="Arial" w:hAnsi="Arial" w:cs="Arial"/>
        </w:rPr>
        <w:t>discovered</w:t>
      </w:r>
      <w:r w:rsidR="00BD45FE">
        <w:rPr>
          <w:rFonts w:ascii="Arial" w:hAnsi="Arial" w:cs="Arial"/>
        </w:rPr>
        <w:t xml:space="preserve"> </w:t>
      </w:r>
      <w:r w:rsidR="00BD45FE" w:rsidRPr="00074F24">
        <w:rPr>
          <w:rFonts w:ascii="Arial" w:hAnsi="Arial" w:cs="Arial"/>
        </w:rPr>
        <w:t>the potential</w:t>
      </w:r>
      <w:r>
        <w:rPr>
          <w:rFonts w:ascii="Arial" w:hAnsi="Arial" w:cs="Arial"/>
        </w:rPr>
        <w:t xml:space="preserve"> that a number of area </w:t>
      </w:r>
      <w:r w:rsidRPr="00074F24">
        <w:rPr>
          <w:rFonts w:ascii="Arial" w:hAnsi="Arial" w:cs="Arial"/>
        </w:rPr>
        <w:t>homes</w:t>
      </w:r>
      <w:r w:rsidR="00BD45FE" w:rsidRPr="00074F24">
        <w:rPr>
          <w:rFonts w:ascii="Arial" w:hAnsi="Arial" w:cs="Arial"/>
        </w:rPr>
        <w:t xml:space="preserve"> may have an incorrect</w:t>
      </w:r>
      <w:r>
        <w:rPr>
          <w:rFonts w:ascii="Arial" w:hAnsi="Arial" w:cs="Arial"/>
        </w:rPr>
        <w:t xml:space="preserve"> </w:t>
      </w:r>
      <w:r w:rsidR="00074F24">
        <w:rPr>
          <w:rFonts w:ascii="Arial" w:hAnsi="Arial" w:cs="Arial"/>
        </w:rPr>
        <w:t>insurance rating</w:t>
      </w:r>
      <w:r>
        <w:rPr>
          <w:rFonts w:ascii="Arial" w:hAnsi="Arial" w:cs="Arial"/>
        </w:rPr>
        <w:t>.”</w:t>
      </w:r>
    </w:p>
    <w:p w14:paraId="56716DBF" w14:textId="77777777" w:rsidR="00B73BCF" w:rsidRDefault="00B73BCF" w:rsidP="00C55C46">
      <w:pPr>
        <w:pStyle w:val="Body"/>
        <w:rPr>
          <w:rFonts w:ascii="Arial" w:hAnsi="Arial" w:cs="Arial"/>
        </w:rPr>
      </w:pPr>
    </w:p>
    <w:p w14:paraId="588C2A20" w14:textId="0A95A8E2" w:rsidR="00B73BCF" w:rsidRDefault="00941EE7" w:rsidP="00C55C46">
      <w:pPr>
        <w:pStyle w:val="Body"/>
        <w:rPr>
          <w:rFonts w:ascii="Arial" w:hAnsi="Arial" w:cs="Arial"/>
        </w:rPr>
      </w:pPr>
      <w:bookmarkStart w:id="0" w:name="_GoBack"/>
      <w:bookmarkEnd w:id="0"/>
      <w:r w:rsidRPr="001F2DA3">
        <w:rPr>
          <w:rFonts w:ascii="Arial" w:hAnsi="Arial" w:cs="Arial"/>
        </w:rPr>
        <w:t>If</w:t>
      </w:r>
      <w:r w:rsidR="00B73BCF">
        <w:rPr>
          <w:rFonts w:ascii="Arial" w:hAnsi="Arial" w:cs="Arial"/>
        </w:rPr>
        <w:t xml:space="preserve"> reclassified, impacted homeowners will likely benefit from a reduced fire insurance premium.</w:t>
      </w:r>
    </w:p>
    <w:p w14:paraId="1439037D" w14:textId="77777777" w:rsidR="00E27F95" w:rsidRDefault="00E27F95" w:rsidP="00E27F95">
      <w:pPr>
        <w:pStyle w:val="Body"/>
        <w:rPr>
          <w:rFonts w:ascii="Arial" w:hAnsi="Arial" w:cs="Arial"/>
        </w:rPr>
      </w:pPr>
    </w:p>
    <w:p w14:paraId="6A47A188" w14:textId="77777777" w:rsidR="00682ABB" w:rsidRPr="00682ABB" w:rsidRDefault="00682ABB" w:rsidP="00682ABB">
      <w:pPr>
        <w:shd w:val="clear" w:color="auto" w:fill="FFFFFF"/>
        <w:spacing w:line="240" w:lineRule="atLeast"/>
        <w:rPr>
          <w:rFonts w:ascii="Arial" w:eastAsia="Arial Unicode MS" w:hAnsi="Arial" w:cs="Arial"/>
          <w:color w:val="000000"/>
          <w:sz w:val="22"/>
          <w:szCs w:val="22"/>
        </w:rPr>
      </w:pPr>
      <w:r w:rsidRPr="00682ABB">
        <w:rPr>
          <w:rFonts w:ascii="Arial" w:eastAsia="Arial Unicode MS" w:hAnsi="Arial" w:cs="Arial"/>
          <w:color w:val="000000"/>
          <w:sz w:val="22"/>
          <w:szCs w:val="22"/>
        </w:rPr>
        <w:t>Washington State is one of a handful of states which utilize the services of an independent rating service to evaluate communities for their fire protection and suppression capabilities.  Using a schedule approved by the Washington State Office of the Insurance Commissioner, they assign each community a Protection Class of 1 (exemplary) through 10 (insufficient for insurance credit).   This Rating may be utilized by an insurance company to assist in determining fire insurance premiums for properties.  However, not all insurance companies use the WSRB rating to set insurance rates.  Communities are evaluated on a five-year frequency and evalu</w:t>
      </w:r>
      <w:r>
        <w:rPr>
          <w:rFonts w:ascii="Arial" w:eastAsia="Arial Unicode MS" w:hAnsi="Arial" w:cs="Arial"/>
          <w:color w:val="000000"/>
          <w:sz w:val="22"/>
          <w:szCs w:val="22"/>
        </w:rPr>
        <w:t>ations include four major areas, fire department, water supply, emergency communications systems and fire safety control.</w:t>
      </w:r>
    </w:p>
    <w:p w14:paraId="590CD76A" w14:textId="77777777" w:rsidR="00682ABB" w:rsidRDefault="00682ABB" w:rsidP="00682ABB">
      <w:pPr>
        <w:shd w:val="clear" w:color="auto" w:fill="FFFFFF"/>
        <w:spacing w:line="240" w:lineRule="atLeast"/>
        <w:rPr>
          <w:rFonts w:ascii="Arial" w:hAnsi="Arial" w:cs="Arial"/>
          <w:sz w:val="22"/>
          <w:szCs w:val="22"/>
        </w:rPr>
      </w:pPr>
    </w:p>
    <w:p w14:paraId="5CB0E4C2" w14:textId="6705D08C" w:rsidR="00682ABB" w:rsidRDefault="00682ABB" w:rsidP="00682ABB">
      <w:pPr>
        <w:shd w:val="clear" w:color="auto" w:fill="FFFFFF"/>
        <w:spacing w:line="240" w:lineRule="atLeast"/>
        <w:rPr>
          <w:rFonts w:ascii="Arial" w:hAnsi="Arial" w:cs="Arial"/>
          <w:sz w:val="22"/>
          <w:szCs w:val="22"/>
        </w:rPr>
      </w:pPr>
      <w:r>
        <w:rPr>
          <w:rFonts w:ascii="Arial" w:hAnsi="Arial" w:cs="Arial"/>
          <w:sz w:val="22"/>
          <w:szCs w:val="22"/>
        </w:rPr>
        <w:t xml:space="preserve">According to Chief Walkowski, the inaccuracies resulted in some area houses that were within a 5-mile driving radius of some EJFR stations incorrectly receiving a lowering in their insurance rating from a 5 to a 9.  </w:t>
      </w:r>
      <w:r w:rsidR="00856ECB">
        <w:rPr>
          <w:rFonts w:ascii="Arial" w:hAnsi="Arial" w:cs="Arial"/>
          <w:sz w:val="22"/>
          <w:szCs w:val="22"/>
        </w:rPr>
        <w:t xml:space="preserve">In addition, </w:t>
      </w:r>
      <w:r w:rsidR="00856ECB" w:rsidRPr="00F02226">
        <w:rPr>
          <w:rFonts w:ascii="Arial" w:hAnsi="Arial" w:cs="Arial"/>
          <w:sz w:val="22"/>
          <w:szCs w:val="22"/>
        </w:rPr>
        <w:t>the recent rating process</w:t>
      </w:r>
      <w:r w:rsidR="00856ECB">
        <w:rPr>
          <w:rFonts w:ascii="Arial" w:hAnsi="Arial" w:cs="Arial"/>
          <w:sz w:val="22"/>
          <w:szCs w:val="22"/>
        </w:rPr>
        <w:t xml:space="preserve"> </w:t>
      </w:r>
      <w:r>
        <w:rPr>
          <w:rFonts w:ascii="Arial" w:hAnsi="Arial" w:cs="Arial"/>
          <w:sz w:val="22"/>
          <w:szCs w:val="22"/>
        </w:rPr>
        <w:t>hadn’t properly accounted for the regular response of Engine 91, the firefighting and EMS crew from Naval Magazine Indian Island.</w:t>
      </w:r>
    </w:p>
    <w:p w14:paraId="0944CBDC" w14:textId="77777777" w:rsidR="00682ABB" w:rsidRDefault="00682ABB" w:rsidP="00682ABB">
      <w:pPr>
        <w:shd w:val="clear" w:color="auto" w:fill="FFFFFF"/>
        <w:spacing w:line="240" w:lineRule="atLeast"/>
        <w:rPr>
          <w:rFonts w:ascii="Arial" w:hAnsi="Arial" w:cs="Arial"/>
          <w:sz w:val="22"/>
          <w:szCs w:val="22"/>
        </w:rPr>
      </w:pPr>
    </w:p>
    <w:p w14:paraId="2F4D612F" w14:textId="77777777" w:rsidR="00682ABB" w:rsidRDefault="00B73BCF" w:rsidP="00682ABB">
      <w:pPr>
        <w:shd w:val="clear" w:color="auto" w:fill="FFFFFF"/>
        <w:spacing w:line="240" w:lineRule="atLeast"/>
        <w:rPr>
          <w:rFonts w:ascii="Arial" w:hAnsi="Arial" w:cs="Arial"/>
          <w:sz w:val="22"/>
          <w:szCs w:val="22"/>
        </w:rPr>
      </w:pPr>
      <w:r>
        <w:rPr>
          <w:rFonts w:ascii="Arial" w:hAnsi="Arial" w:cs="Arial"/>
          <w:sz w:val="22"/>
          <w:szCs w:val="22"/>
        </w:rPr>
        <w:t>One area</w:t>
      </w:r>
      <w:r w:rsidR="00682ABB">
        <w:rPr>
          <w:rFonts w:ascii="Arial" w:hAnsi="Arial" w:cs="Arial"/>
          <w:sz w:val="22"/>
          <w:szCs w:val="22"/>
        </w:rPr>
        <w:t xml:space="preserve"> impacted include</w:t>
      </w:r>
      <w:r>
        <w:rPr>
          <w:rFonts w:ascii="Arial" w:hAnsi="Arial" w:cs="Arial"/>
          <w:sz w:val="22"/>
          <w:szCs w:val="22"/>
        </w:rPr>
        <w:t>s</w:t>
      </w:r>
      <w:r w:rsidR="00682ABB">
        <w:rPr>
          <w:rFonts w:ascii="Arial" w:hAnsi="Arial" w:cs="Arial"/>
          <w:sz w:val="22"/>
          <w:szCs w:val="22"/>
        </w:rPr>
        <w:t xml:space="preserve"> Marrowstone Island south of East Beach Road.  Residents of that region</w:t>
      </w:r>
      <w:r>
        <w:rPr>
          <w:rFonts w:ascii="Arial" w:hAnsi="Arial" w:cs="Arial"/>
          <w:sz w:val="22"/>
          <w:szCs w:val="22"/>
        </w:rPr>
        <w:t xml:space="preserve"> </w:t>
      </w:r>
      <w:r w:rsidR="00183738">
        <w:rPr>
          <w:rFonts w:ascii="Arial" w:hAnsi="Arial" w:cs="Arial"/>
          <w:sz w:val="22"/>
          <w:szCs w:val="22"/>
        </w:rPr>
        <w:t xml:space="preserve">who had experienced an increase in their premiums as a result of the re-rating </w:t>
      </w:r>
      <w:r>
        <w:rPr>
          <w:rFonts w:ascii="Arial" w:hAnsi="Arial" w:cs="Arial"/>
          <w:sz w:val="22"/>
          <w:szCs w:val="22"/>
        </w:rPr>
        <w:t>can have their Fire Protection Classification restored back to its pre-2018 rating.</w:t>
      </w:r>
    </w:p>
    <w:p w14:paraId="46960CA2" w14:textId="77777777" w:rsidR="00183738" w:rsidRDefault="00183738" w:rsidP="00682ABB">
      <w:pPr>
        <w:shd w:val="clear" w:color="auto" w:fill="FFFFFF"/>
        <w:spacing w:line="240" w:lineRule="atLeast"/>
        <w:rPr>
          <w:rFonts w:ascii="Arial" w:hAnsi="Arial" w:cs="Arial"/>
          <w:sz w:val="22"/>
          <w:szCs w:val="22"/>
        </w:rPr>
      </w:pPr>
    </w:p>
    <w:p w14:paraId="056F8469" w14:textId="77777777" w:rsidR="00183738" w:rsidRDefault="00183738" w:rsidP="00183738">
      <w:pPr>
        <w:shd w:val="clear" w:color="auto" w:fill="FFFFFF"/>
        <w:spacing w:line="240" w:lineRule="atLeast"/>
        <w:rPr>
          <w:rFonts w:ascii="Arial" w:hAnsi="Arial" w:cs="Arial"/>
          <w:sz w:val="22"/>
          <w:szCs w:val="22"/>
        </w:rPr>
      </w:pPr>
      <w:r w:rsidRPr="00183738">
        <w:rPr>
          <w:rFonts w:ascii="Arial" w:hAnsi="Arial" w:cs="Arial"/>
          <w:sz w:val="22"/>
          <w:szCs w:val="22"/>
        </w:rPr>
        <w:lastRenderedPageBreak/>
        <w:t>If insured structures are within 1,000’ of a fire hydrant, the Fire Protection Classification will be restored to a 5.</w:t>
      </w:r>
      <w:r>
        <w:rPr>
          <w:rFonts w:ascii="Arial" w:hAnsi="Arial" w:cs="Arial"/>
          <w:sz w:val="22"/>
          <w:szCs w:val="22"/>
        </w:rPr>
        <w:t xml:space="preserve">  </w:t>
      </w:r>
      <w:r w:rsidRPr="00183738">
        <w:rPr>
          <w:rFonts w:ascii="Arial" w:hAnsi="Arial" w:cs="Arial"/>
          <w:sz w:val="22"/>
          <w:szCs w:val="22"/>
        </w:rPr>
        <w:t xml:space="preserve">If </w:t>
      </w:r>
      <w:r>
        <w:rPr>
          <w:rFonts w:ascii="Arial" w:hAnsi="Arial" w:cs="Arial"/>
          <w:sz w:val="22"/>
          <w:szCs w:val="22"/>
        </w:rPr>
        <w:t>they are</w:t>
      </w:r>
      <w:r w:rsidRPr="00183738">
        <w:rPr>
          <w:rFonts w:ascii="Arial" w:hAnsi="Arial" w:cs="Arial"/>
          <w:sz w:val="22"/>
          <w:szCs w:val="22"/>
        </w:rPr>
        <w:t xml:space="preserve"> are further than 1,000’ from a fire hydrant, the Fire Protection Classification will be restored to a 6.</w:t>
      </w:r>
    </w:p>
    <w:p w14:paraId="223776A7" w14:textId="77777777" w:rsidR="00183738" w:rsidRDefault="00183738" w:rsidP="00183738">
      <w:pPr>
        <w:shd w:val="clear" w:color="auto" w:fill="FFFFFF"/>
        <w:spacing w:line="240" w:lineRule="atLeast"/>
        <w:rPr>
          <w:rFonts w:ascii="Arial" w:hAnsi="Arial" w:cs="Arial"/>
          <w:sz w:val="22"/>
          <w:szCs w:val="22"/>
        </w:rPr>
      </w:pPr>
    </w:p>
    <w:p w14:paraId="44CFBB96" w14:textId="3CB0E9DB" w:rsidR="005E7EAB" w:rsidRPr="005E7EAB" w:rsidRDefault="00183738" w:rsidP="005E7EAB">
      <w:pPr>
        <w:shd w:val="clear" w:color="auto" w:fill="FFFFFF"/>
        <w:spacing w:line="240" w:lineRule="atLeast"/>
        <w:rPr>
          <w:rFonts w:ascii="Arial" w:hAnsi="Arial" w:cs="Arial"/>
          <w:sz w:val="22"/>
          <w:szCs w:val="22"/>
        </w:rPr>
      </w:pPr>
      <w:r w:rsidRPr="005E7EAB">
        <w:rPr>
          <w:rFonts w:ascii="Arial" w:hAnsi="Arial" w:cs="Arial"/>
          <w:sz w:val="22"/>
          <w:szCs w:val="22"/>
        </w:rPr>
        <w:t>Other areas potentially impacted by the</w:t>
      </w:r>
      <w:r w:rsidR="00856ECB">
        <w:rPr>
          <w:rFonts w:ascii="Arial" w:hAnsi="Arial" w:cs="Arial"/>
          <w:sz w:val="22"/>
          <w:szCs w:val="22"/>
        </w:rPr>
        <w:t xml:space="preserve"> </w:t>
      </w:r>
      <w:r w:rsidR="00F02226">
        <w:rPr>
          <w:rFonts w:ascii="Arial" w:hAnsi="Arial" w:cs="Arial"/>
          <w:sz w:val="22"/>
          <w:szCs w:val="22"/>
        </w:rPr>
        <w:t>inaccuracy</w:t>
      </w:r>
      <w:r w:rsidRPr="00856ECB">
        <w:rPr>
          <w:rFonts w:ascii="Arial" w:hAnsi="Arial" w:cs="Arial"/>
          <w:sz w:val="22"/>
          <w:szCs w:val="22"/>
        </w:rPr>
        <w:t xml:space="preserve"> </w:t>
      </w:r>
      <w:r w:rsidRPr="005E7EAB">
        <w:rPr>
          <w:rFonts w:ascii="Arial" w:hAnsi="Arial" w:cs="Arial"/>
          <w:sz w:val="22"/>
          <w:szCs w:val="22"/>
        </w:rPr>
        <w:t>are the Kala Point and Cape George communities.</w:t>
      </w:r>
      <w:r w:rsidR="005E7EAB" w:rsidRPr="005E7EAB">
        <w:rPr>
          <w:rFonts w:ascii="Arial" w:hAnsi="Arial" w:cs="Arial"/>
          <w:sz w:val="22"/>
          <w:szCs w:val="22"/>
        </w:rPr>
        <w:t xml:space="preserve">  </w:t>
      </w:r>
      <w:r w:rsidR="005E7EAB">
        <w:rPr>
          <w:rFonts w:ascii="Arial" w:hAnsi="Arial" w:cs="Arial"/>
          <w:sz w:val="22"/>
          <w:szCs w:val="22"/>
        </w:rPr>
        <w:t>Homeowners in those areas who</w:t>
      </w:r>
      <w:r w:rsidR="005E7EAB" w:rsidRPr="005E7EAB">
        <w:rPr>
          <w:rFonts w:ascii="Arial" w:hAnsi="Arial" w:cs="Arial"/>
          <w:sz w:val="22"/>
          <w:szCs w:val="22"/>
        </w:rPr>
        <w:t xml:space="preserve"> have experienced a recent increase in their Fire Protection Class (resulting in higher premiums) and believe they reside wit</w:t>
      </w:r>
      <w:r w:rsidR="005E7EAB">
        <w:rPr>
          <w:rFonts w:ascii="Arial" w:hAnsi="Arial" w:cs="Arial"/>
          <w:sz w:val="22"/>
          <w:szCs w:val="22"/>
        </w:rPr>
        <w:t>hin five road miles of the Chima</w:t>
      </w:r>
      <w:r w:rsidR="005E7EAB" w:rsidRPr="005E7EAB">
        <w:rPr>
          <w:rFonts w:ascii="Arial" w:hAnsi="Arial" w:cs="Arial"/>
          <w:sz w:val="22"/>
          <w:szCs w:val="22"/>
        </w:rPr>
        <w:t>cum Fire Station</w:t>
      </w:r>
      <w:r w:rsidR="005E7EAB">
        <w:rPr>
          <w:rFonts w:ascii="Arial" w:hAnsi="Arial" w:cs="Arial"/>
          <w:sz w:val="22"/>
          <w:szCs w:val="22"/>
        </w:rPr>
        <w:t xml:space="preserve"> at 919</w:t>
      </w:r>
      <w:r w:rsidR="00F02226">
        <w:rPr>
          <w:rFonts w:ascii="Arial" w:hAnsi="Arial" w:cs="Arial"/>
          <w:sz w:val="22"/>
          <w:szCs w:val="22"/>
        </w:rPr>
        <w:t>3</w:t>
      </w:r>
      <w:r w:rsidR="005E7EAB">
        <w:rPr>
          <w:rFonts w:ascii="Arial" w:hAnsi="Arial" w:cs="Arial"/>
          <w:sz w:val="22"/>
          <w:szCs w:val="22"/>
        </w:rPr>
        <w:t xml:space="preserve"> </w:t>
      </w:r>
      <w:proofErr w:type="spellStart"/>
      <w:r w:rsidR="005E7EAB">
        <w:rPr>
          <w:rFonts w:ascii="Arial" w:hAnsi="Arial" w:cs="Arial"/>
          <w:sz w:val="22"/>
          <w:szCs w:val="22"/>
        </w:rPr>
        <w:t>Rhody</w:t>
      </w:r>
      <w:proofErr w:type="spellEnd"/>
      <w:r w:rsidR="005E7EAB">
        <w:rPr>
          <w:rFonts w:ascii="Arial" w:hAnsi="Arial" w:cs="Arial"/>
          <w:sz w:val="22"/>
          <w:szCs w:val="22"/>
        </w:rPr>
        <w:t xml:space="preserve"> Drive</w:t>
      </w:r>
      <w:r w:rsidR="005E7EAB" w:rsidRPr="005E7EAB">
        <w:rPr>
          <w:rFonts w:ascii="Arial" w:hAnsi="Arial" w:cs="Arial"/>
          <w:sz w:val="22"/>
          <w:szCs w:val="22"/>
        </w:rPr>
        <w:t>, Jacob Miller Fire Station</w:t>
      </w:r>
      <w:r w:rsidR="005E7EAB">
        <w:rPr>
          <w:rFonts w:ascii="Arial" w:hAnsi="Arial" w:cs="Arial"/>
          <w:sz w:val="22"/>
          <w:szCs w:val="22"/>
        </w:rPr>
        <w:t xml:space="preserve"> at 35 Critter Lane</w:t>
      </w:r>
      <w:r w:rsidR="005E7EAB" w:rsidRPr="005E7EAB">
        <w:rPr>
          <w:rFonts w:ascii="Arial" w:hAnsi="Arial" w:cs="Arial"/>
          <w:sz w:val="22"/>
          <w:szCs w:val="22"/>
        </w:rPr>
        <w:t xml:space="preserve">, or the Uptown Fire Station </w:t>
      </w:r>
      <w:r w:rsidR="005E7EAB">
        <w:rPr>
          <w:rFonts w:ascii="Arial" w:hAnsi="Arial" w:cs="Arial"/>
          <w:sz w:val="22"/>
          <w:szCs w:val="22"/>
        </w:rPr>
        <w:t xml:space="preserve">at 701 Harrison St. </w:t>
      </w:r>
      <w:r w:rsidR="005E7EAB" w:rsidRPr="005E7EAB">
        <w:rPr>
          <w:rFonts w:ascii="Arial" w:hAnsi="Arial" w:cs="Arial"/>
          <w:sz w:val="22"/>
          <w:szCs w:val="22"/>
        </w:rPr>
        <w:t xml:space="preserve">should contact the Washington Survey and Rating Bureau (WSRB) </w:t>
      </w:r>
      <w:r w:rsidR="005E7EAB">
        <w:rPr>
          <w:rFonts w:ascii="Arial" w:hAnsi="Arial" w:cs="Arial"/>
          <w:sz w:val="22"/>
          <w:szCs w:val="22"/>
        </w:rPr>
        <w:t xml:space="preserve">to confirm the current Fire Protection Class of their insured structure.  </w:t>
      </w:r>
      <w:r w:rsidR="005E7EAB" w:rsidRPr="005E7EAB">
        <w:rPr>
          <w:rFonts w:ascii="Arial" w:hAnsi="Arial" w:cs="Arial"/>
          <w:sz w:val="22"/>
          <w:szCs w:val="22"/>
        </w:rPr>
        <w:t xml:space="preserve">If the Fire Protection Classification given is different than what </w:t>
      </w:r>
      <w:r w:rsidR="005E7EAB">
        <w:rPr>
          <w:rFonts w:ascii="Arial" w:hAnsi="Arial" w:cs="Arial"/>
          <w:sz w:val="22"/>
          <w:szCs w:val="22"/>
        </w:rPr>
        <w:t>their</w:t>
      </w:r>
      <w:r w:rsidR="005E7EAB" w:rsidRPr="005E7EAB">
        <w:rPr>
          <w:rFonts w:ascii="Arial" w:hAnsi="Arial" w:cs="Arial"/>
          <w:sz w:val="22"/>
          <w:szCs w:val="22"/>
        </w:rPr>
        <w:t xml:space="preserve"> insurance carrier recently provided, </w:t>
      </w:r>
      <w:r w:rsidR="005E7EAB">
        <w:rPr>
          <w:rFonts w:ascii="Arial" w:hAnsi="Arial" w:cs="Arial"/>
          <w:sz w:val="22"/>
          <w:szCs w:val="22"/>
        </w:rPr>
        <w:t>Chief Walkowski recommends they contact their</w:t>
      </w:r>
      <w:r w:rsidR="005E7EAB" w:rsidRPr="005E7EAB">
        <w:rPr>
          <w:rFonts w:ascii="Arial" w:hAnsi="Arial" w:cs="Arial"/>
          <w:sz w:val="22"/>
          <w:szCs w:val="22"/>
        </w:rPr>
        <w:t xml:space="preserve"> insurance provider and advise them of the discrepancy immediately.    </w:t>
      </w:r>
    </w:p>
    <w:p w14:paraId="705C37F1" w14:textId="77777777" w:rsidR="00183738" w:rsidRPr="005E7EAB" w:rsidRDefault="00183738" w:rsidP="00183738">
      <w:pPr>
        <w:shd w:val="clear" w:color="auto" w:fill="FFFFFF"/>
        <w:spacing w:line="240" w:lineRule="atLeast"/>
        <w:rPr>
          <w:rFonts w:ascii="Arial" w:hAnsi="Arial" w:cs="Arial"/>
          <w:sz w:val="22"/>
          <w:szCs w:val="22"/>
        </w:rPr>
      </w:pPr>
    </w:p>
    <w:p w14:paraId="2451D660" w14:textId="2085D413" w:rsidR="00856ECB" w:rsidRPr="00183738" w:rsidRDefault="00183738" w:rsidP="00183738">
      <w:pPr>
        <w:shd w:val="clear" w:color="auto" w:fill="FFFFFF"/>
        <w:spacing w:line="240" w:lineRule="atLeast"/>
        <w:rPr>
          <w:rFonts w:ascii="Arial" w:hAnsi="Arial" w:cs="Arial"/>
          <w:sz w:val="22"/>
          <w:szCs w:val="22"/>
        </w:rPr>
      </w:pPr>
      <w:r>
        <w:rPr>
          <w:rFonts w:ascii="Arial" w:hAnsi="Arial" w:cs="Arial"/>
          <w:sz w:val="22"/>
          <w:szCs w:val="22"/>
        </w:rPr>
        <w:t xml:space="preserve">Chief Walkowski </w:t>
      </w:r>
      <w:r w:rsidR="005E7EAB">
        <w:rPr>
          <w:rFonts w:ascii="Arial" w:hAnsi="Arial" w:cs="Arial"/>
          <w:sz w:val="22"/>
          <w:szCs w:val="22"/>
        </w:rPr>
        <w:t>stressed</w:t>
      </w:r>
      <w:r>
        <w:rPr>
          <w:rFonts w:ascii="Arial" w:hAnsi="Arial" w:cs="Arial"/>
          <w:sz w:val="22"/>
          <w:szCs w:val="22"/>
        </w:rPr>
        <w:t xml:space="preserve"> that in order to obtain a corrected rating, area residents must take the initiative</w:t>
      </w:r>
      <w:r w:rsidR="00856ECB">
        <w:rPr>
          <w:rFonts w:ascii="Arial" w:hAnsi="Arial" w:cs="Arial"/>
          <w:sz w:val="22"/>
          <w:szCs w:val="22"/>
        </w:rPr>
        <w:t xml:space="preserve"> </w:t>
      </w:r>
      <w:r w:rsidR="00856ECB" w:rsidRPr="00F02226">
        <w:rPr>
          <w:rFonts w:ascii="Arial" w:hAnsi="Arial" w:cs="Arial"/>
          <w:sz w:val="22"/>
          <w:szCs w:val="22"/>
        </w:rPr>
        <w:t>to contact the WSRB and if in error, their insurance provider</w:t>
      </w:r>
      <w:r w:rsidRPr="00F02226">
        <w:rPr>
          <w:rFonts w:ascii="Arial" w:hAnsi="Arial" w:cs="Arial"/>
          <w:sz w:val="22"/>
          <w:szCs w:val="22"/>
        </w:rPr>
        <w:t>.</w:t>
      </w:r>
      <w:r>
        <w:rPr>
          <w:rFonts w:ascii="Arial" w:hAnsi="Arial" w:cs="Arial"/>
          <w:sz w:val="22"/>
          <w:szCs w:val="22"/>
        </w:rPr>
        <w:t xml:space="preserve">  “This correction will not be initiated by the WSRB,” he said.  “Residents are encouraged to contact them directly </w:t>
      </w:r>
      <w:r w:rsidR="005E7EAB">
        <w:rPr>
          <w:rFonts w:ascii="Arial" w:hAnsi="Arial" w:cs="Arial"/>
          <w:sz w:val="22"/>
          <w:szCs w:val="22"/>
        </w:rPr>
        <w:t>at their customer s</w:t>
      </w:r>
      <w:r w:rsidR="005E7EAB" w:rsidRPr="005E7EAB">
        <w:rPr>
          <w:rFonts w:ascii="Arial" w:hAnsi="Arial" w:cs="Arial"/>
          <w:sz w:val="22"/>
          <w:szCs w:val="22"/>
        </w:rPr>
        <w:t>ervice telephone line at 206-217-0101.  Specifically request you want to confirm the Fire Protection Classific</w:t>
      </w:r>
      <w:r w:rsidR="005E7EAB">
        <w:rPr>
          <w:rFonts w:ascii="Arial" w:hAnsi="Arial" w:cs="Arial"/>
          <w:sz w:val="22"/>
          <w:szCs w:val="22"/>
        </w:rPr>
        <w:t>ation of your insured structure and ask them to calculate the driving distance from your home to the nearest fire station.”</w:t>
      </w:r>
    </w:p>
    <w:p w14:paraId="225A152F" w14:textId="77777777" w:rsidR="00385623" w:rsidRPr="003F57F9" w:rsidRDefault="00385623" w:rsidP="00682ABB">
      <w:pPr>
        <w:shd w:val="clear" w:color="auto" w:fill="FFFFFF"/>
        <w:spacing w:line="240" w:lineRule="atLeast"/>
        <w:jc w:val="center"/>
        <w:rPr>
          <w:sz w:val="22"/>
          <w:szCs w:val="22"/>
        </w:rPr>
      </w:pPr>
      <w:r>
        <w:rPr>
          <w:rFonts w:ascii="Arial" w:hAnsi="Arial" w:cs="Arial"/>
          <w:sz w:val="22"/>
          <w:szCs w:val="22"/>
        </w:rPr>
        <w:t>###</w:t>
      </w:r>
    </w:p>
    <w:sectPr w:rsidR="00385623" w:rsidRPr="003F57F9" w:rsidSect="002002C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0B61E0"/>
    <w:multiLevelType w:val="hybridMultilevel"/>
    <w:tmpl w:val="BC92ED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209099"/>
    <w:multiLevelType w:val="hybridMultilevel"/>
    <w:tmpl w:val="D07B12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4A3FF6"/>
    <w:multiLevelType w:val="multilevel"/>
    <w:tmpl w:val="23B6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0EFABD"/>
    <w:multiLevelType w:val="hybridMultilevel"/>
    <w:tmpl w:val="D19E47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9DF38BC"/>
    <w:multiLevelType w:val="hybridMultilevel"/>
    <w:tmpl w:val="9B10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E46B5"/>
    <w:multiLevelType w:val="hybridMultilevel"/>
    <w:tmpl w:val="BCD4C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7D"/>
    <w:rsid w:val="00001086"/>
    <w:rsid w:val="0000401B"/>
    <w:rsid w:val="000172E5"/>
    <w:rsid w:val="000227A7"/>
    <w:rsid w:val="00031EB2"/>
    <w:rsid w:val="00033351"/>
    <w:rsid w:val="0003521B"/>
    <w:rsid w:val="00041FD3"/>
    <w:rsid w:val="000432BC"/>
    <w:rsid w:val="00055D2A"/>
    <w:rsid w:val="00063553"/>
    <w:rsid w:val="00070E6B"/>
    <w:rsid w:val="00074F24"/>
    <w:rsid w:val="0008047E"/>
    <w:rsid w:val="0008358B"/>
    <w:rsid w:val="000857F8"/>
    <w:rsid w:val="000866E0"/>
    <w:rsid w:val="000949C7"/>
    <w:rsid w:val="000A4D4F"/>
    <w:rsid w:val="000A6CE9"/>
    <w:rsid w:val="000B4C45"/>
    <w:rsid w:val="000B6378"/>
    <w:rsid w:val="000C48E2"/>
    <w:rsid w:val="000C5767"/>
    <w:rsid w:val="000D1615"/>
    <w:rsid w:val="000D546E"/>
    <w:rsid w:val="000E40FE"/>
    <w:rsid w:val="000E6DC0"/>
    <w:rsid w:val="000F0AD7"/>
    <w:rsid w:val="000F16DB"/>
    <w:rsid w:val="000F30C2"/>
    <w:rsid w:val="000F3386"/>
    <w:rsid w:val="000F3EFE"/>
    <w:rsid w:val="000F59C1"/>
    <w:rsid w:val="000F7F71"/>
    <w:rsid w:val="00100D29"/>
    <w:rsid w:val="00104750"/>
    <w:rsid w:val="0010512F"/>
    <w:rsid w:val="001059CF"/>
    <w:rsid w:val="00110364"/>
    <w:rsid w:val="00117076"/>
    <w:rsid w:val="00120517"/>
    <w:rsid w:val="0012261E"/>
    <w:rsid w:val="001252E0"/>
    <w:rsid w:val="001319FC"/>
    <w:rsid w:val="001341AC"/>
    <w:rsid w:val="00135F08"/>
    <w:rsid w:val="00136CD1"/>
    <w:rsid w:val="001403FD"/>
    <w:rsid w:val="0014160C"/>
    <w:rsid w:val="00143E6A"/>
    <w:rsid w:val="00150C9B"/>
    <w:rsid w:val="00154A39"/>
    <w:rsid w:val="00162D2F"/>
    <w:rsid w:val="00165717"/>
    <w:rsid w:val="00165944"/>
    <w:rsid w:val="00166258"/>
    <w:rsid w:val="0016659D"/>
    <w:rsid w:val="001666F4"/>
    <w:rsid w:val="00172810"/>
    <w:rsid w:val="00174AD2"/>
    <w:rsid w:val="00181D2D"/>
    <w:rsid w:val="0018367E"/>
    <w:rsid w:val="00183738"/>
    <w:rsid w:val="00196460"/>
    <w:rsid w:val="001A0B22"/>
    <w:rsid w:val="001A507C"/>
    <w:rsid w:val="001B38A6"/>
    <w:rsid w:val="001B7558"/>
    <w:rsid w:val="001C0CC6"/>
    <w:rsid w:val="001C3685"/>
    <w:rsid w:val="001D0158"/>
    <w:rsid w:val="001D42CE"/>
    <w:rsid w:val="001E07F8"/>
    <w:rsid w:val="001E0BBC"/>
    <w:rsid w:val="001F09FE"/>
    <w:rsid w:val="001F2DA3"/>
    <w:rsid w:val="001F5152"/>
    <w:rsid w:val="001F6DF2"/>
    <w:rsid w:val="002002C5"/>
    <w:rsid w:val="00205BF0"/>
    <w:rsid w:val="00212F24"/>
    <w:rsid w:val="00223093"/>
    <w:rsid w:val="0023086D"/>
    <w:rsid w:val="002354CA"/>
    <w:rsid w:val="00241603"/>
    <w:rsid w:val="00246600"/>
    <w:rsid w:val="00257D31"/>
    <w:rsid w:val="002602CF"/>
    <w:rsid w:val="00273105"/>
    <w:rsid w:val="00273CB4"/>
    <w:rsid w:val="00281653"/>
    <w:rsid w:val="00285B94"/>
    <w:rsid w:val="00293595"/>
    <w:rsid w:val="002950BA"/>
    <w:rsid w:val="002A348D"/>
    <w:rsid w:val="002A659E"/>
    <w:rsid w:val="002A6A98"/>
    <w:rsid w:val="002B4E09"/>
    <w:rsid w:val="002B63EA"/>
    <w:rsid w:val="002D083A"/>
    <w:rsid w:val="002D0AB2"/>
    <w:rsid w:val="002D631B"/>
    <w:rsid w:val="002E093D"/>
    <w:rsid w:val="003038AC"/>
    <w:rsid w:val="00303991"/>
    <w:rsid w:val="00304B66"/>
    <w:rsid w:val="00305DD9"/>
    <w:rsid w:val="00310D85"/>
    <w:rsid w:val="00321802"/>
    <w:rsid w:val="00333B56"/>
    <w:rsid w:val="0034023B"/>
    <w:rsid w:val="003534F5"/>
    <w:rsid w:val="003545D9"/>
    <w:rsid w:val="0035582A"/>
    <w:rsid w:val="003829A4"/>
    <w:rsid w:val="00385623"/>
    <w:rsid w:val="00386E11"/>
    <w:rsid w:val="0038722D"/>
    <w:rsid w:val="0039413D"/>
    <w:rsid w:val="003A2E6B"/>
    <w:rsid w:val="003A4795"/>
    <w:rsid w:val="003A52CD"/>
    <w:rsid w:val="003D0FE8"/>
    <w:rsid w:val="003D1587"/>
    <w:rsid w:val="003E7732"/>
    <w:rsid w:val="003F4E5E"/>
    <w:rsid w:val="003F57F9"/>
    <w:rsid w:val="00405C78"/>
    <w:rsid w:val="0040633C"/>
    <w:rsid w:val="00413574"/>
    <w:rsid w:val="00414B12"/>
    <w:rsid w:val="00425AE1"/>
    <w:rsid w:val="00447E2B"/>
    <w:rsid w:val="004501B1"/>
    <w:rsid w:val="00460703"/>
    <w:rsid w:val="0047151D"/>
    <w:rsid w:val="004726AC"/>
    <w:rsid w:val="00476656"/>
    <w:rsid w:val="0048106D"/>
    <w:rsid w:val="00481765"/>
    <w:rsid w:val="00482893"/>
    <w:rsid w:val="004838CA"/>
    <w:rsid w:val="00487B61"/>
    <w:rsid w:val="004A2DD2"/>
    <w:rsid w:val="004A3948"/>
    <w:rsid w:val="004A4D7A"/>
    <w:rsid w:val="004B1102"/>
    <w:rsid w:val="004E27AC"/>
    <w:rsid w:val="004E4DA7"/>
    <w:rsid w:val="004E5B02"/>
    <w:rsid w:val="004F4392"/>
    <w:rsid w:val="0050663A"/>
    <w:rsid w:val="0052710E"/>
    <w:rsid w:val="00534DC6"/>
    <w:rsid w:val="00541DD9"/>
    <w:rsid w:val="00544D02"/>
    <w:rsid w:val="00545A8D"/>
    <w:rsid w:val="005468C3"/>
    <w:rsid w:val="0055734F"/>
    <w:rsid w:val="0056386F"/>
    <w:rsid w:val="005646A2"/>
    <w:rsid w:val="00567B60"/>
    <w:rsid w:val="005876B8"/>
    <w:rsid w:val="00594B52"/>
    <w:rsid w:val="005B2BBF"/>
    <w:rsid w:val="005D4939"/>
    <w:rsid w:val="005D60A5"/>
    <w:rsid w:val="005E7EAB"/>
    <w:rsid w:val="005F2FAC"/>
    <w:rsid w:val="005F5AA5"/>
    <w:rsid w:val="005F5B51"/>
    <w:rsid w:val="005F74E1"/>
    <w:rsid w:val="006075FB"/>
    <w:rsid w:val="0062534C"/>
    <w:rsid w:val="00626266"/>
    <w:rsid w:val="00627373"/>
    <w:rsid w:val="0063564E"/>
    <w:rsid w:val="0063583A"/>
    <w:rsid w:val="00636979"/>
    <w:rsid w:val="006429EF"/>
    <w:rsid w:val="00651C4C"/>
    <w:rsid w:val="0065287E"/>
    <w:rsid w:val="006528D3"/>
    <w:rsid w:val="006542FC"/>
    <w:rsid w:val="00654D7C"/>
    <w:rsid w:val="00660A9C"/>
    <w:rsid w:val="0067087E"/>
    <w:rsid w:val="0067288D"/>
    <w:rsid w:val="00680C62"/>
    <w:rsid w:val="00682ABB"/>
    <w:rsid w:val="00687964"/>
    <w:rsid w:val="00692653"/>
    <w:rsid w:val="0069278C"/>
    <w:rsid w:val="006931C8"/>
    <w:rsid w:val="006940FE"/>
    <w:rsid w:val="006A1D7D"/>
    <w:rsid w:val="006B0AE7"/>
    <w:rsid w:val="006B7BA9"/>
    <w:rsid w:val="006B7FB5"/>
    <w:rsid w:val="006C5492"/>
    <w:rsid w:val="006D0F08"/>
    <w:rsid w:val="006D6C24"/>
    <w:rsid w:val="006E535F"/>
    <w:rsid w:val="006E7756"/>
    <w:rsid w:val="007024F1"/>
    <w:rsid w:val="007049D0"/>
    <w:rsid w:val="007124D8"/>
    <w:rsid w:val="00714F0F"/>
    <w:rsid w:val="00720581"/>
    <w:rsid w:val="007214E2"/>
    <w:rsid w:val="00722608"/>
    <w:rsid w:val="00723968"/>
    <w:rsid w:val="00735FE0"/>
    <w:rsid w:val="00741CDA"/>
    <w:rsid w:val="0074400F"/>
    <w:rsid w:val="00747928"/>
    <w:rsid w:val="00747DDC"/>
    <w:rsid w:val="00751116"/>
    <w:rsid w:val="007600F3"/>
    <w:rsid w:val="00761A7C"/>
    <w:rsid w:val="00765FAD"/>
    <w:rsid w:val="0077766A"/>
    <w:rsid w:val="00796475"/>
    <w:rsid w:val="007A1276"/>
    <w:rsid w:val="007A5E7B"/>
    <w:rsid w:val="007B4D86"/>
    <w:rsid w:val="007C0A2F"/>
    <w:rsid w:val="007C2C73"/>
    <w:rsid w:val="007D2646"/>
    <w:rsid w:val="007E4CFD"/>
    <w:rsid w:val="007E68C2"/>
    <w:rsid w:val="007E7348"/>
    <w:rsid w:val="007F55BC"/>
    <w:rsid w:val="008011E7"/>
    <w:rsid w:val="00806064"/>
    <w:rsid w:val="00821E5A"/>
    <w:rsid w:val="00822498"/>
    <w:rsid w:val="00841BCB"/>
    <w:rsid w:val="00852A19"/>
    <w:rsid w:val="00856ECB"/>
    <w:rsid w:val="00866A3C"/>
    <w:rsid w:val="00866E3F"/>
    <w:rsid w:val="008772C4"/>
    <w:rsid w:val="0088063A"/>
    <w:rsid w:val="00880C0D"/>
    <w:rsid w:val="00890FAB"/>
    <w:rsid w:val="008B2026"/>
    <w:rsid w:val="008B21F1"/>
    <w:rsid w:val="008B33C7"/>
    <w:rsid w:val="008B4E4C"/>
    <w:rsid w:val="008C4F49"/>
    <w:rsid w:val="008C69E4"/>
    <w:rsid w:val="008E1702"/>
    <w:rsid w:val="008E54DF"/>
    <w:rsid w:val="008F260B"/>
    <w:rsid w:val="008F2D62"/>
    <w:rsid w:val="009031AE"/>
    <w:rsid w:val="00903F42"/>
    <w:rsid w:val="0090404F"/>
    <w:rsid w:val="009120F0"/>
    <w:rsid w:val="009146F7"/>
    <w:rsid w:val="00931A97"/>
    <w:rsid w:val="00932961"/>
    <w:rsid w:val="00932A3A"/>
    <w:rsid w:val="00940CA8"/>
    <w:rsid w:val="00941EE7"/>
    <w:rsid w:val="009567F6"/>
    <w:rsid w:val="009643BF"/>
    <w:rsid w:val="00966800"/>
    <w:rsid w:val="00971682"/>
    <w:rsid w:val="009811E5"/>
    <w:rsid w:val="009A1A8A"/>
    <w:rsid w:val="009A5BE9"/>
    <w:rsid w:val="009A7318"/>
    <w:rsid w:val="009C0795"/>
    <w:rsid w:val="009C2DBA"/>
    <w:rsid w:val="009C5574"/>
    <w:rsid w:val="009D49FC"/>
    <w:rsid w:val="009F0329"/>
    <w:rsid w:val="00A03D41"/>
    <w:rsid w:val="00A06E56"/>
    <w:rsid w:val="00A1305E"/>
    <w:rsid w:val="00A20503"/>
    <w:rsid w:val="00A23BCB"/>
    <w:rsid w:val="00A27472"/>
    <w:rsid w:val="00A278EA"/>
    <w:rsid w:val="00A3296E"/>
    <w:rsid w:val="00A343B5"/>
    <w:rsid w:val="00A441AC"/>
    <w:rsid w:val="00A44E36"/>
    <w:rsid w:val="00A461C1"/>
    <w:rsid w:val="00A62279"/>
    <w:rsid w:val="00A62C54"/>
    <w:rsid w:val="00A67CBC"/>
    <w:rsid w:val="00A72A58"/>
    <w:rsid w:val="00A86470"/>
    <w:rsid w:val="00A91C29"/>
    <w:rsid w:val="00AB1C27"/>
    <w:rsid w:val="00AB27E3"/>
    <w:rsid w:val="00AC1764"/>
    <w:rsid w:val="00AD07FA"/>
    <w:rsid w:val="00AE4490"/>
    <w:rsid w:val="00AF20DD"/>
    <w:rsid w:val="00AF5453"/>
    <w:rsid w:val="00B17206"/>
    <w:rsid w:val="00B17F12"/>
    <w:rsid w:val="00B21FC4"/>
    <w:rsid w:val="00B24BC2"/>
    <w:rsid w:val="00B26562"/>
    <w:rsid w:val="00B3115E"/>
    <w:rsid w:val="00B3445C"/>
    <w:rsid w:val="00B364A1"/>
    <w:rsid w:val="00B559B9"/>
    <w:rsid w:val="00B608F2"/>
    <w:rsid w:val="00B61B21"/>
    <w:rsid w:val="00B64EF5"/>
    <w:rsid w:val="00B652B5"/>
    <w:rsid w:val="00B706AD"/>
    <w:rsid w:val="00B7398D"/>
    <w:rsid w:val="00B73BCF"/>
    <w:rsid w:val="00B8179E"/>
    <w:rsid w:val="00B82CC2"/>
    <w:rsid w:val="00B93927"/>
    <w:rsid w:val="00BB6808"/>
    <w:rsid w:val="00BB789A"/>
    <w:rsid w:val="00BC1C04"/>
    <w:rsid w:val="00BD45FE"/>
    <w:rsid w:val="00BD4B06"/>
    <w:rsid w:val="00BD5D21"/>
    <w:rsid w:val="00BD5FB7"/>
    <w:rsid w:val="00BE60B6"/>
    <w:rsid w:val="00BF2A49"/>
    <w:rsid w:val="00BF6B34"/>
    <w:rsid w:val="00BF6C19"/>
    <w:rsid w:val="00C00E9B"/>
    <w:rsid w:val="00C02E94"/>
    <w:rsid w:val="00C077B1"/>
    <w:rsid w:val="00C22C6F"/>
    <w:rsid w:val="00C24F4A"/>
    <w:rsid w:val="00C26C79"/>
    <w:rsid w:val="00C2780A"/>
    <w:rsid w:val="00C46101"/>
    <w:rsid w:val="00C537DE"/>
    <w:rsid w:val="00C55C46"/>
    <w:rsid w:val="00C74C07"/>
    <w:rsid w:val="00C77D28"/>
    <w:rsid w:val="00C77EAE"/>
    <w:rsid w:val="00C80EF2"/>
    <w:rsid w:val="00C81AC2"/>
    <w:rsid w:val="00C94D80"/>
    <w:rsid w:val="00CA62DA"/>
    <w:rsid w:val="00CA66E9"/>
    <w:rsid w:val="00CB5074"/>
    <w:rsid w:val="00CC07A8"/>
    <w:rsid w:val="00CD203B"/>
    <w:rsid w:val="00CD597C"/>
    <w:rsid w:val="00CE344B"/>
    <w:rsid w:val="00CE7D17"/>
    <w:rsid w:val="00CF115E"/>
    <w:rsid w:val="00CF3B50"/>
    <w:rsid w:val="00D035B7"/>
    <w:rsid w:val="00D102E6"/>
    <w:rsid w:val="00D10641"/>
    <w:rsid w:val="00D22D7D"/>
    <w:rsid w:val="00D301B6"/>
    <w:rsid w:val="00D33C54"/>
    <w:rsid w:val="00D33FFB"/>
    <w:rsid w:val="00D3508B"/>
    <w:rsid w:val="00D350FA"/>
    <w:rsid w:val="00D415C3"/>
    <w:rsid w:val="00D53CCC"/>
    <w:rsid w:val="00D611E5"/>
    <w:rsid w:val="00D76D90"/>
    <w:rsid w:val="00D844D9"/>
    <w:rsid w:val="00D85663"/>
    <w:rsid w:val="00D87088"/>
    <w:rsid w:val="00D91A3C"/>
    <w:rsid w:val="00D95D4D"/>
    <w:rsid w:val="00DA181E"/>
    <w:rsid w:val="00DB14A0"/>
    <w:rsid w:val="00DB4869"/>
    <w:rsid w:val="00DB5A5A"/>
    <w:rsid w:val="00DB64FD"/>
    <w:rsid w:val="00DB6547"/>
    <w:rsid w:val="00DC5691"/>
    <w:rsid w:val="00DD085D"/>
    <w:rsid w:val="00DD139F"/>
    <w:rsid w:val="00DD635B"/>
    <w:rsid w:val="00DE2A17"/>
    <w:rsid w:val="00DE4D91"/>
    <w:rsid w:val="00DE6DA3"/>
    <w:rsid w:val="00DE71A8"/>
    <w:rsid w:val="00DF209F"/>
    <w:rsid w:val="00DF6A20"/>
    <w:rsid w:val="00E017F1"/>
    <w:rsid w:val="00E0318A"/>
    <w:rsid w:val="00E110A8"/>
    <w:rsid w:val="00E153EF"/>
    <w:rsid w:val="00E21B3B"/>
    <w:rsid w:val="00E25B54"/>
    <w:rsid w:val="00E2685B"/>
    <w:rsid w:val="00E27F95"/>
    <w:rsid w:val="00E35AD9"/>
    <w:rsid w:val="00E4621B"/>
    <w:rsid w:val="00E46C92"/>
    <w:rsid w:val="00E51404"/>
    <w:rsid w:val="00E51898"/>
    <w:rsid w:val="00E60E32"/>
    <w:rsid w:val="00E6499C"/>
    <w:rsid w:val="00E64C71"/>
    <w:rsid w:val="00E661C7"/>
    <w:rsid w:val="00E66737"/>
    <w:rsid w:val="00E766E1"/>
    <w:rsid w:val="00E854AC"/>
    <w:rsid w:val="00E92BDB"/>
    <w:rsid w:val="00E94F9E"/>
    <w:rsid w:val="00EA03C0"/>
    <w:rsid w:val="00EA0D03"/>
    <w:rsid w:val="00EA50C0"/>
    <w:rsid w:val="00EB3A4F"/>
    <w:rsid w:val="00EC07E4"/>
    <w:rsid w:val="00EC24E7"/>
    <w:rsid w:val="00ED0896"/>
    <w:rsid w:val="00ED0BBF"/>
    <w:rsid w:val="00ED4A52"/>
    <w:rsid w:val="00ED730A"/>
    <w:rsid w:val="00EE2D81"/>
    <w:rsid w:val="00EE52ED"/>
    <w:rsid w:val="00EF301D"/>
    <w:rsid w:val="00F02226"/>
    <w:rsid w:val="00F10F7D"/>
    <w:rsid w:val="00F111F7"/>
    <w:rsid w:val="00F1275B"/>
    <w:rsid w:val="00F20760"/>
    <w:rsid w:val="00F30283"/>
    <w:rsid w:val="00F36864"/>
    <w:rsid w:val="00F36C26"/>
    <w:rsid w:val="00F41794"/>
    <w:rsid w:val="00F43624"/>
    <w:rsid w:val="00F631B2"/>
    <w:rsid w:val="00F6608B"/>
    <w:rsid w:val="00F67D72"/>
    <w:rsid w:val="00F74230"/>
    <w:rsid w:val="00F77A52"/>
    <w:rsid w:val="00F81B47"/>
    <w:rsid w:val="00FB4468"/>
    <w:rsid w:val="00FC30CE"/>
    <w:rsid w:val="00FC334A"/>
    <w:rsid w:val="00FC5F3D"/>
    <w:rsid w:val="00FD14D3"/>
    <w:rsid w:val="00FD6C75"/>
    <w:rsid w:val="00FE412E"/>
    <w:rsid w:val="00FE4D5D"/>
    <w:rsid w:val="00FE7304"/>
    <w:rsid w:val="00FF01F8"/>
    <w:rsid w:val="00FF2654"/>
    <w:rsid w:val="00FF468D"/>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F46C"/>
  <w15:chartTrackingRefBased/>
  <w15:docId w15:val="{874A6D42-C330-4B18-B9C1-1D224853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D7D"/>
    <w:rPr>
      <w:rFonts w:ascii="Times New Roman" w:eastAsia="Times New Roman" w:hAnsi="Times New Roman"/>
      <w:sz w:val="24"/>
      <w:szCs w:val="24"/>
    </w:rPr>
  </w:style>
  <w:style w:type="paragraph" w:styleId="Heading2">
    <w:name w:val="heading 2"/>
    <w:basedOn w:val="Normal"/>
    <w:link w:val="Heading2Char"/>
    <w:uiPriority w:val="9"/>
    <w:qFormat/>
    <w:rsid w:val="000B6378"/>
    <w:pPr>
      <w:spacing w:before="240" w:after="120"/>
      <w:outlineLvl w:val="1"/>
    </w:pPr>
    <w:rPr>
      <w:color w:val="CC6633"/>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931C8"/>
    <w:rPr>
      <w:color w:val="0000FF"/>
      <w:u w:val="single"/>
    </w:rPr>
  </w:style>
  <w:style w:type="paragraph" w:styleId="BalloonText">
    <w:name w:val="Balloon Text"/>
    <w:basedOn w:val="Normal"/>
    <w:link w:val="BalloonTextChar"/>
    <w:uiPriority w:val="99"/>
    <w:semiHidden/>
    <w:unhideWhenUsed/>
    <w:rsid w:val="00F6608B"/>
    <w:rPr>
      <w:rFonts w:ascii="Tahoma" w:hAnsi="Tahoma" w:cs="Tahoma"/>
      <w:sz w:val="16"/>
      <w:szCs w:val="16"/>
    </w:rPr>
  </w:style>
  <w:style w:type="character" w:customStyle="1" w:styleId="BalloonTextChar">
    <w:name w:val="Balloon Text Char"/>
    <w:link w:val="BalloonText"/>
    <w:uiPriority w:val="99"/>
    <w:semiHidden/>
    <w:rsid w:val="00F6608B"/>
    <w:rPr>
      <w:rFonts w:ascii="Tahoma" w:eastAsia="Times New Roman" w:hAnsi="Tahoma" w:cs="Tahoma"/>
      <w:sz w:val="16"/>
      <w:szCs w:val="16"/>
    </w:rPr>
  </w:style>
  <w:style w:type="character" w:customStyle="1" w:styleId="Heading2Char">
    <w:name w:val="Heading 2 Char"/>
    <w:link w:val="Heading2"/>
    <w:uiPriority w:val="9"/>
    <w:rsid w:val="000B6378"/>
    <w:rPr>
      <w:rFonts w:ascii="Times New Roman" w:eastAsia="Times New Roman" w:hAnsi="Times New Roman"/>
      <w:color w:val="CC6633"/>
      <w:sz w:val="31"/>
      <w:szCs w:val="31"/>
    </w:rPr>
  </w:style>
  <w:style w:type="paragraph" w:styleId="NormalWeb">
    <w:name w:val="Normal (Web)"/>
    <w:basedOn w:val="Normal"/>
    <w:uiPriority w:val="99"/>
    <w:semiHidden/>
    <w:unhideWhenUsed/>
    <w:rsid w:val="000B6378"/>
    <w:pPr>
      <w:spacing w:after="240"/>
    </w:pPr>
  </w:style>
  <w:style w:type="paragraph" w:customStyle="1" w:styleId="Body">
    <w:name w:val="Body"/>
    <w:rsid w:val="00E60E32"/>
    <w:rPr>
      <w:rFonts w:ascii="Helvetica" w:eastAsia="Arial Unicode MS" w:hAnsi="Arial Unicode MS" w:cs="Arial Unicode MS"/>
      <w:color w:val="000000"/>
      <w:sz w:val="22"/>
      <w:szCs w:val="22"/>
    </w:rPr>
  </w:style>
  <w:style w:type="paragraph" w:styleId="ListParagraph">
    <w:name w:val="List Paragraph"/>
    <w:basedOn w:val="Normal"/>
    <w:uiPriority w:val="34"/>
    <w:qFormat/>
    <w:rsid w:val="005E7EA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921">
      <w:bodyDiv w:val="1"/>
      <w:marLeft w:val="0"/>
      <w:marRight w:val="0"/>
      <w:marTop w:val="0"/>
      <w:marBottom w:val="0"/>
      <w:divBdr>
        <w:top w:val="none" w:sz="0" w:space="0" w:color="auto"/>
        <w:left w:val="none" w:sz="0" w:space="0" w:color="auto"/>
        <w:bottom w:val="none" w:sz="0" w:space="0" w:color="auto"/>
        <w:right w:val="none" w:sz="0" w:space="0" w:color="auto"/>
      </w:divBdr>
      <w:divsChild>
        <w:div w:id="1568766131">
          <w:marLeft w:val="0"/>
          <w:marRight w:val="0"/>
          <w:marTop w:val="150"/>
          <w:marBottom w:val="0"/>
          <w:divBdr>
            <w:top w:val="none" w:sz="0" w:space="0" w:color="auto"/>
            <w:left w:val="none" w:sz="0" w:space="0" w:color="auto"/>
            <w:bottom w:val="none" w:sz="0" w:space="0" w:color="auto"/>
            <w:right w:val="none" w:sz="0" w:space="0" w:color="auto"/>
          </w:divBdr>
          <w:divsChild>
            <w:div w:id="1078206348">
              <w:marLeft w:val="0"/>
              <w:marRight w:val="225"/>
              <w:marTop w:val="0"/>
              <w:marBottom w:val="0"/>
              <w:divBdr>
                <w:top w:val="none" w:sz="0" w:space="0" w:color="auto"/>
                <w:left w:val="none" w:sz="0" w:space="0" w:color="auto"/>
                <w:bottom w:val="none" w:sz="0" w:space="0" w:color="auto"/>
                <w:right w:val="none" w:sz="0" w:space="0" w:color="auto"/>
              </w:divBdr>
              <w:divsChild>
                <w:div w:id="157732494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80737876">
      <w:bodyDiv w:val="1"/>
      <w:marLeft w:val="0"/>
      <w:marRight w:val="0"/>
      <w:marTop w:val="0"/>
      <w:marBottom w:val="0"/>
      <w:divBdr>
        <w:top w:val="none" w:sz="0" w:space="0" w:color="auto"/>
        <w:left w:val="none" w:sz="0" w:space="0" w:color="auto"/>
        <w:bottom w:val="none" w:sz="0" w:space="0" w:color="auto"/>
        <w:right w:val="none" w:sz="0" w:space="0" w:color="auto"/>
      </w:divBdr>
    </w:div>
    <w:div w:id="632367603">
      <w:bodyDiv w:val="1"/>
      <w:marLeft w:val="0"/>
      <w:marRight w:val="0"/>
      <w:marTop w:val="0"/>
      <w:marBottom w:val="0"/>
      <w:divBdr>
        <w:top w:val="none" w:sz="0" w:space="0" w:color="auto"/>
        <w:left w:val="none" w:sz="0" w:space="0" w:color="auto"/>
        <w:bottom w:val="none" w:sz="0" w:space="0" w:color="auto"/>
        <w:right w:val="none" w:sz="0" w:space="0" w:color="auto"/>
      </w:divBdr>
    </w:div>
    <w:div w:id="700669278">
      <w:bodyDiv w:val="1"/>
      <w:marLeft w:val="0"/>
      <w:marRight w:val="0"/>
      <w:marTop w:val="0"/>
      <w:marBottom w:val="0"/>
      <w:divBdr>
        <w:top w:val="none" w:sz="0" w:space="0" w:color="auto"/>
        <w:left w:val="none" w:sz="0" w:space="0" w:color="auto"/>
        <w:bottom w:val="none" w:sz="0" w:space="0" w:color="auto"/>
        <w:right w:val="none" w:sz="0" w:space="0" w:color="auto"/>
      </w:divBdr>
    </w:div>
    <w:div w:id="790124502">
      <w:bodyDiv w:val="1"/>
      <w:marLeft w:val="0"/>
      <w:marRight w:val="0"/>
      <w:marTop w:val="0"/>
      <w:marBottom w:val="0"/>
      <w:divBdr>
        <w:top w:val="none" w:sz="0" w:space="0" w:color="auto"/>
        <w:left w:val="none" w:sz="0" w:space="0" w:color="auto"/>
        <w:bottom w:val="none" w:sz="0" w:space="0" w:color="auto"/>
        <w:right w:val="none" w:sz="0" w:space="0" w:color="auto"/>
      </w:divBdr>
    </w:div>
    <w:div w:id="911625237">
      <w:bodyDiv w:val="1"/>
      <w:marLeft w:val="0"/>
      <w:marRight w:val="0"/>
      <w:marTop w:val="0"/>
      <w:marBottom w:val="0"/>
      <w:divBdr>
        <w:top w:val="none" w:sz="0" w:space="0" w:color="auto"/>
        <w:left w:val="none" w:sz="0" w:space="0" w:color="auto"/>
        <w:bottom w:val="none" w:sz="0" w:space="0" w:color="auto"/>
        <w:right w:val="none" w:sz="0" w:space="0" w:color="auto"/>
      </w:divBdr>
    </w:div>
    <w:div w:id="1188331357">
      <w:bodyDiv w:val="1"/>
      <w:marLeft w:val="0"/>
      <w:marRight w:val="0"/>
      <w:marTop w:val="0"/>
      <w:marBottom w:val="0"/>
      <w:divBdr>
        <w:top w:val="none" w:sz="0" w:space="0" w:color="auto"/>
        <w:left w:val="none" w:sz="0" w:space="0" w:color="auto"/>
        <w:bottom w:val="none" w:sz="0" w:space="0" w:color="auto"/>
        <w:right w:val="none" w:sz="0" w:space="0" w:color="auto"/>
      </w:divBdr>
    </w:div>
    <w:div w:id="1333799193">
      <w:bodyDiv w:val="1"/>
      <w:marLeft w:val="0"/>
      <w:marRight w:val="0"/>
      <w:marTop w:val="0"/>
      <w:marBottom w:val="0"/>
      <w:divBdr>
        <w:top w:val="none" w:sz="0" w:space="0" w:color="auto"/>
        <w:left w:val="none" w:sz="0" w:space="0" w:color="auto"/>
        <w:bottom w:val="none" w:sz="0" w:space="0" w:color="auto"/>
        <w:right w:val="none" w:sz="0" w:space="0" w:color="auto"/>
      </w:divBdr>
    </w:div>
    <w:div w:id="1360230881">
      <w:bodyDiv w:val="1"/>
      <w:marLeft w:val="0"/>
      <w:marRight w:val="0"/>
      <w:marTop w:val="0"/>
      <w:marBottom w:val="0"/>
      <w:divBdr>
        <w:top w:val="none" w:sz="0" w:space="0" w:color="auto"/>
        <w:left w:val="none" w:sz="0" w:space="0" w:color="auto"/>
        <w:bottom w:val="none" w:sz="0" w:space="0" w:color="auto"/>
        <w:right w:val="none" w:sz="0" w:space="0" w:color="auto"/>
      </w:divBdr>
    </w:div>
    <w:div w:id="1393230248">
      <w:bodyDiv w:val="1"/>
      <w:marLeft w:val="0"/>
      <w:marRight w:val="0"/>
      <w:marTop w:val="0"/>
      <w:marBottom w:val="0"/>
      <w:divBdr>
        <w:top w:val="none" w:sz="0" w:space="0" w:color="auto"/>
        <w:left w:val="none" w:sz="0" w:space="0" w:color="auto"/>
        <w:bottom w:val="none" w:sz="0" w:space="0" w:color="auto"/>
        <w:right w:val="none" w:sz="0" w:space="0" w:color="auto"/>
      </w:divBdr>
    </w:div>
    <w:div w:id="1393848176">
      <w:bodyDiv w:val="1"/>
      <w:marLeft w:val="0"/>
      <w:marRight w:val="0"/>
      <w:marTop w:val="0"/>
      <w:marBottom w:val="0"/>
      <w:divBdr>
        <w:top w:val="none" w:sz="0" w:space="0" w:color="auto"/>
        <w:left w:val="none" w:sz="0" w:space="0" w:color="auto"/>
        <w:bottom w:val="none" w:sz="0" w:space="0" w:color="auto"/>
        <w:right w:val="none" w:sz="0" w:space="0" w:color="auto"/>
      </w:divBdr>
    </w:div>
    <w:div w:id="1439525618">
      <w:bodyDiv w:val="1"/>
      <w:marLeft w:val="0"/>
      <w:marRight w:val="0"/>
      <w:marTop w:val="0"/>
      <w:marBottom w:val="0"/>
      <w:divBdr>
        <w:top w:val="none" w:sz="0" w:space="0" w:color="auto"/>
        <w:left w:val="none" w:sz="0" w:space="0" w:color="auto"/>
        <w:bottom w:val="none" w:sz="0" w:space="0" w:color="auto"/>
        <w:right w:val="none" w:sz="0" w:space="0" w:color="auto"/>
      </w:divBdr>
    </w:div>
    <w:div w:id="1462386975">
      <w:bodyDiv w:val="1"/>
      <w:marLeft w:val="0"/>
      <w:marRight w:val="0"/>
      <w:marTop w:val="0"/>
      <w:marBottom w:val="0"/>
      <w:divBdr>
        <w:top w:val="none" w:sz="0" w:space="0" w:color="auto"/>
        <w:left w:val="none" w:sz="0" w:space="0" w:color="auto"/>
        <w:bottom w:val="none" w:sz="0" w:space="0" w:color="auto"/>
        <w:right w:val="none" w:sz="0" w:space="0" w:color="auto"/>
      </w:divBdr>
    </w:div>
    <w:div w:id="1470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EJFR.org</Company>
  <LinksUpToDate>false</LinksUpToDate>
  <CharactersWithSpaces>3795</CharactersWithSpaces>
  <SharedDoc>false</SharedDoc>
  <HLinks>
    <vt:vector size="6" baseType="variant">
      <vt:variant>
        <vt:i4>5963840</vt:i4>
      </vt:variant>
      <vt:variant>
        <vt:i4>0</vt:i4>
      </vt:variant>
      <vt:variant>
        <vt:i4>0</vt:i4>
      </vt:variant>
      <vt:variant>
        <vt:i4>5</vt:i4>
      </vt:variant>
      <vt:variant>
        <vt:lpwstr>http://www.ejfr.org/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wbeezley</dc:creator>
  <cp:keywords/>
  <dc:description/>
  <cp:lastModifiedBy>William Beezley</cp:lastModifiedBy>
  <cp:revision>2</cp:revision>
  <cp:lastPrinted>2019-01-30T23:09:00Z</cp:lastPrinted>
  <dcterms:created xsi:type="dcterms:W3CDTF">2019-01-30T22:23:00Z</dcterms:created>
  <dcterms:modified xsi:type="dcterms:W3CDTF">2019-01-31T17:52:00Z</dcterms:modified>
</cp:coreProperties>
</file>